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75" w:rsidRPr="005A4E91" w:rsidRDefault="005A4E91" w:rsidP="005A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both"/>
        <w:rPr>
          <w:sz w:val="24"/>
          <w:szCs w:val="24"/>
          <w:lang w:val="en-US"/>
        </w:rPr>
      </w:pPr>
      <w:r w:rsidRPr="005A4E91">
        <w:rPr>
          <w:rFonts w:cs="Arial"/>
          <w:b/>
          <w:sz w:val="24"/>
          <w:szCs w:val="24"/>
        </w:rPr>
        <w:t>Raster für die Weiterbildungskonzepte aller Weiterbildungsstätten im Fachgebiet Nuklearmedizin</w:t>
      </w:r>
    </w:p>
    <w:p w:rsidR="000A1575" w:rsidRPr="005A4E91" w:rsidRDefault="000A1575">
      <w:pPr>
        <w:pStyle w:val="Default"/>
        <w:rPr>
          <w:sz w:val="22"/>
          <w:szCs w:val="22"/>
          <w:lang w:val="en-US"/>
        </w:rPr>
      </w:pPr>
    </w:p>
    <w:p w:rsidR="000A1575" w:rsidRPr="005A4E91" w:rsidRDefault="000A1575">
      <w:pPr>
        <w:pStyle w:val="Default"/>
        <w:rPr>
          <w:sz w:val="22"/>
          <w:szCs w:val="22"/>
          <w:lang w:val="en-US"/>
        </w:rPr>
      </w:pPr>
    </w:p>
    <w:p w:rsidR="000A1575" w:rsidRDefault="00147973">
      <w:pPr>
        <w:pStyle w:val="Default"/>
        <w:rPr>
          <w:sz w:val="30"/>
          <w:szCs w:val="30"/>
        </w:rPr>
      </w:pPr>
      <w:r>
        <w:rPr>
          <w:sz w:val="30"/>
          <w:szCs w:val="30"/>
        </w:rPr>
        <w:t>Einleitung</w:t>
      </w:r>
    </w:p>
    <w:p w:rsidR="000A1575" w:rsidRDefault="000A1575">
      <w:pPr>
        <w:pStyle w:val="Default"/>
        <w:rPr>
          <w:sz w:val="22"/>
          <w:szCs w:val="22"/>
        </w:rPr>
      </w:pPr>
    </w:p>
    <w:p w:rsidR="000A1575" w:rsidRDefault="001479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Mit diesem Raster bezweckt die Schweizerische Gesellschaft für Nuklearmedizin eine Standa</w:t>
      </w:r>
      <w:r>
        <w:rPr>
          <w:sz w:val="22"/>
          <w:szCs w:val="22"/>
        </w:rPr>
        <w:t>r</w:t>
      </w:r>
      <w:r>
        <w:rPr>
          <w:sz w:val="22"/>
          <w:szCs w:val="22"/>
        </w:rPr>
        <w:t>disierung der Weiterbildungskonzepte aller anerkannten Weiterbildungsstätten im Fachgebiet Nuklearmedizin. Das Weiterbildungskonzept dient der Sicherstellung der Weiterbildungsqualität. Es beschreibt detailliert die Struktur der betreffenden Weiterbildungsstätte (Ziffer 5 Weiterbi</w:t>
      </w:r>
      <w:r>
        <w:rPr>
          <w:sz w:val="22"/>
          <w:szCs w:val="22"/>
        </w:rPr>
        <w:t>l</w:t>
      </w:r>
      <w:r>
        <w:rPr>
          <w:sz w:val="22"/>
          <w:szCs w:val="22"/>
        </w:rPr>
        <w:t>dungsprogramm, WBP) sowie die zeitliche und inhaltliche Vermittlung der Lerninhalte (Ziffer 3 WBP). Im Raster werden alle wesentlichen Vorschriften des betreffenden Weiterbildungspr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gramms für Nuklearmedizin angesprochen, insbesondere die Bestimmungen unter den Ziffern 3 (Lernziele) und 5 (Charakteristika der Weiterbildungsstätten). Alle Weiterbildungskonzepte sind im Internet öffentlich zugänglich. Sie dienen dem Visitationsteam und der </w:t>
      </w:r>
      <w:proofErr w:type="spellStart"/>
      <w:r>
        <w:rPr>
          <w:sz w:val="22"/>
          <w:szCs w:val="22"/>
        </w:rPr>
        <w:t>Weiterbildungsstä</w:t>
      </w:r>
      <w:r>
        <w:rPr>
          <w:sz w:val="22"/>
          <w:szCs w:val="22"/>
        </w:rPr>
        <w:t>t</w:t>
      </w:r>
      <w:r>
        <w:rPr>
          <w:sz w:val="22"/>
          <w:szCs w:val="22"/>
        </w:rPr>
        <w:t>tenkommission</w:t>
      </w:r>
      <w:proofErr w:type="spellEnd"/>
      <w:r>
        <w:rPr>
          <w:sz w:val="22"/>
          <w:szCs w:val="22"/>
        </w:rPr>
        <w:t xml:space="preserve"> (WBSK) als Grundlage für die Überprüfung der Anerkennungskriterien (Art. 41-43 WBO und Ziffern 3 und 5 des Weiterbildungsprogramms). Sie sollen aber auch den ang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henden Fachärzten die Planung der Weiterbildung erleichtern. </w:t>
      </w:r>
    </w:p>
    <w:p w:rsidR="000A1575" w:rsidRDefault="000A1575">
      <w:pPr>
        <w:pStyle w:val="Default"/>
        <w:rPr>
          <w:sz w:val="22"/>
          <w:szCs w:val="22"/>
        </w:rPr>
      </w:pPr>
    </w:p>
    <w:p w:rsidR="00CF3727" w:rsidRPr="006B7EEC" w:rsidRDefault="00CF3727" w:rsidP="00CF3727">
      <w:pPr>
        <w:rPr>
          <w:rFonts w:cs="Arial"/>
          <w:szCs w:val="22"/>
        </w:rPr>
      </w:pPr>
      <w:r>
        <w:rPr>
          <w:rFonts w:cs="Arial"/>
          <w:highlight w:val="yellow"/>
        </w:rPr>
        <w:t xml:space="preserve">=&gt; Bitte diese Einleitung </w:t>
      </w:r>
      <w:r w:rsidRPr="006B7EEC">
        <w:rPr>
          <w:rFonts w:cs="Arial"/>
          <w:highlight w:val="yellow"/>
        </w:rPr>
        <w:t>nach Erstellung Ihres Weiterbildungskonzepts löschen!</w:t>
      </w:r>
    </w:p>
    <w:p w:rsidR="00CF3727" w:rsidRDefault="00CF3727">
      <w:pPr>
        <w:pStyle w:val="Default"/>
        <w:rPr>
          <w:sz w:val="22"/>
          <w:szCs w:val="22"/>
        </w:rPr>
      </w:pPr>
    </w:p>
    <w:p w:rsidR="000A1575" w:rsidRDefault="00147973">
      <w:pPr>
        <w:pStyle w:val="Default"/>
        <w:numPr>
          <w:ilvl w:val="0"/>
          <w:numId w:val="39"/>
        </w:numPr>
        <w:rPr>
          <w:sz w:val="30"/>
          <w:szCs w:val="30"/>
        </w:rPr>
      </w:pPr>
      <w:r>
        <w:rPr>
          <w:sz w:val="30"/>
          <w:szCs w:val="30"/>
        </w:rPr>
        <w:t xml:space="preserve">Angaben zur Weiterbildungsstätte </w:t>
      </w:r>
    </w:p>
    <w:p w:rsidR="000A1575" w:rsidRPr="00572483" w:rsidRDefault="000A1575">
      <w:pPr>
        <w:pStyle w:val="Default"/>
        <w:rPr>
          <w:sz w:val="22"/>
          <w:szCs w:val="22"/>
        </w:rPr>
      </w:pPr>
    </w:p>
    <w:p w:rsidR="000A1575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Name der Weiterbildungsstätte, Postadresse, Telefonnummer</w:t>
      </w:r>
    </w:p>
    <w:p w:rsidR="000A1575" w:rsidRDefault="000A1575">
      <w:pPr>
        <w:pStyle w:val="Default"/>
        <w:ind w:left="576"/>
        <w:rPr>
          <w:sz w:val="22"/>
          <w:szCs w:val="22"/>
        </w:rPr>
      </w:pPr>
    </w:p>
    <w:p w:rsidR="000A1575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Weiterbildungsstätte anerkannt für 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- Fachgebiet Nuklearmedizin </w:t>
      </w:r>
    </w:p>
    <w:p w:rsidR="000A1575" w:rsidRDefault="005A4E91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>- Kategorie</w:t>
      </w:r>
    </w:p>
    <w:p w:rsidR="000A1575" w:rsidRDefault="000A1575">
      <w:pPr>
        <w:pStyle w:val="Default"/>
        <w:ind w:left="576"/>
        <w:rPr>
          <w:sz w:val="22"/>
          <w:szCs w:val="22"/>
        </w:rPr>
      </w:pPr>
    </w:p>
    <w:p w:rsidR="000A1575" w:rsidRPr="005708D7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 w:rsidRPr="005708D7">
        <w:rPr>
          <w:sz w:val="22"/>
          <w:szCs w:val="22"/>
        </w:rPr>
        <w:t>Besondere Merkmale der Weiterbildungsstätte, z.B. Zentrumsfunktion, Infrastruktur (G</w:t>
      </w:r>
      <w:r w:rsidRPr="005708D7">
        <w:rPr>
          <w:sz w:val="22"/>
          <w:szCs w:val="22"/>
        </w:rPr>
        <w:t>e</w:t>
      </w:r>
      <w:r w:rsidRPr="005708D7">
        <w:rPr>
          <w:sz w:val="22"/>
          <w:szCs w:val="22"/>
        </w:rPr>
        <w:t>räte, Labore, Betten)</w:t>
      </w:r>
      <w:r w:rsidR="00F24FC6" w:rsidRPr="005708D7">
        <w:rPr>
          <w:sz w:val="22"/>
          <w:szCs w:val="22"/>
        </w:rPr>
        <w:t xml:space="preserve"> etc.</w:t>
      </w:r>
    </w:p>
    <w:p w:rsidR="000A1575" w:rsidRPr="005708D7" w:rsidRDefault="000A1575">
      <w:pPr>
        <w:pStyle w:val="Default"/>
        <w:ind w:left="576"/>
        <w:rPr>
          <w:sz w:val="22"/>
          <w:szCs w:val="22"/>
        </w:rPr>
      </w:pPr>
    </w:p>
    <w:p w:rsidR="003137E6" w:rsidRPr="005708D7" w:rsidRDefault="00147973" w:rsidP="003137E6">
      <w:pPr>
        <w:pStyle w:val="Default"/>
        <w:numPr>
          <w:ilvl w:val="1"/>
          <w:numId w:val="39"/>
        </w:numPr>
        <w:rPr>
          <w:sz w:val="22"/>
          <w:szCs w:val="22"/>
        </w:rPr>
      </w:pPr>
      <w:r w:rsidRPr="005708D7">
        <w:rPr>
          <w:sz w:val="22"/>
          <w:szCs w:val="22"/>
        </w:rPr>
        <w:t xml:space="preserve">Stationäre Patienten: Anzahl </w:t>
      </w:r>
      <w:proofErr w:type="spellStart"/>
      <w:r w:rsidRPr="005708D7">
        <w:rPr>
          <w:sz w:val="22"/>
          <w:szCs w:val="22"/>
        </w:rPr>
        <w:t>Hospitalisationen</w:t>
      </w:r>
      <w:proofErr w:type="spellEnd"/>
      <w:r w:rsidRPr="005708D7">
        <w:rPr>
          <w:sz w:val="22"/>
          <w:szCs w:val="22"/>
        </w:rPr>
        <w:t xml:space="preserve"> pro Jahr (nur Fachgebiet </w:t>
      </w:r>
      <w:r w:rsidR="003137E6" w:rsidRPr="005708D7">
        <w:rPr>
          <w:sz w:val="22"/>
          <w:szCs w:val="22"/>
        </w:rPr>
        <w:t>Nuklearmedizin)</w:t>
      </w:r>
    </w:p>
    <w:p w:rsidR="000A1575" w:rsidRPr="003137E6" w:rsidRDefault="00147973" w:rsidP="003137E6">
      <w:pPr>
        <w:pStyle w:val="Default"/>
        <w:ind w:left="576"/>
        <w:rPr>
          <w:sz w:val="22"/>
          <w:szCs w:val="22"/>
        </w:rPr>
      </w:pPr>
      <w:r w:rsidRPr="005708D7">
        <w:rPr>
          <w:sz w:val="22"/>
          <w:szCs w:val="22"/>
        </w:rPr>
        <w:t>Ambulante Patienten: Anzahl Konsultationen pro Jahr (nur Fachgebiet Nuklearmedizin)</w:t>
      </w:r>
    </w:p>
    <w:p w:rsidR="000A1575" w:rsidRDefault="000A1575">
      <w:pPr>
        <w:pStyle w:val="Default"/>
        <w:ind w:left="576"/>
        <w:rPr>
          <w:sz w:val="22"/>
          <w:szCs w:val="22"/>
        </w:rPr>
      </w:pPr>
    </w:p>
    <w:p w:rsidR="000A1575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Weiterbildungsnetz mit anderen Weiterbildungsstätten </w:t>
      </w:r>
    </w:p>
    <w:p w:rsidR="005A4E91" w:rsidRDefault="005A4E91">
      <w:pPr>
        <w:pStyle w:val="Default"/>
        <w:ind w:left="576"/>
        <w:rPr>
          <w:sz w:val="16"/>
          <w:szCs w:val="16"/>
        </w:rPr>
      </w:pPr>
      <w:r w:rsidRPr="005A4E91">
        <w:rPr>
          <w:sz w:val="16"/>
          <w:szCs w:val="16"/>
        </w:rPr>
        <w:t>vgl. Glossar: www.siwf.ch &gt; Weiterbildung&gt; Für Leiterinnen und Leiter von Weiterbildungsstätten &gt; Visitationen &gt; Hilfsmittel für Visitationen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- mit welchen anderen Weiterbildungsstätten? 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- verantwortliche Ansprechperson für das Weiterbildungsnetz 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- Beschreibung der Zusammenarbeit </w:t>
      </w:r>
    </w:p>
    <w:p w:rsidR="000A1575" w:rsidRDefault="000A1575">
      <w:pPr>
        <w:pStyle w:val="Default"/>
        <w:ind w:left="576"/>
        <w:rPr>
          <w:sz w:val="22"/>
          <w:szCs w:val="22"/>
        </w:rPr>
      </w:pPr>
    </w:p>
    <w:p w:rsidR="000A1575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Weiterbildungsverbund </w:t>
      </w:r>
    </w:p>
    <w:p w:rsidR="005A4E91" w:rsidRDefault="005A4E91">
      <w:pPr>
        <w:pStyle w:val="Default"/>
        <w:ind w:left="576"/>
        <w:rPr>
          <w:sz w:val="16"/>
          <w:szCs w:val="16"/>
        </w:rPr>
      </w:pPr>
      <w:r w:rsidRPr="005A4E91">
        <w:rPr>
          <w:sz w:val="16"/>
          <w:szCs w:val="16"/>
        </w:rPr>
        <w:t>vgl. Glossar: www.siwf.ch &gt; Weiterbildung&gt; Für Leiterinnen und Leiter von Weiterbildungsstätten &gt; Visitationen &gt; Hilfsmittel für Visitationen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- umfasst folgende Standorte 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- Beschreibung der Funktionen der einzelnen Standorte </w:t>
      </w:r>
    </w:p>
    <w:p w:rsidR="000A1575" w:rsidRDefault="000A1575">
      <w:pPr>
        <w:pStyle w:val="Default"/>
        <w:rPr>
          <w:sz w:val="22"/>
          <w:szCs w:val="22"/>
        </w:rPr>
      </w:pPr>
    </w:p>
    <w:p w:rsidR="000A1575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Lose, nicht formalisierte Weiterbildungskooperation mit anderen Institutionen 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- mit welchen anderen Weiterbildungsstätten? 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>- Beschreibung der Zusammenarbeit</w:t>
      </w:r>
      <w:r>
        <w:rPr>
          <w:color w:val="00649F"/>
          <w:sz w:val="14"/>
          <w:szCs w:val="14"/>
        </w:rPr>
        <w:t xml:space="preserve"> </w:t>
      </w:r>
    </w:p>
    <w:p w:rsidR="000A1575" w:rsidRDefault="000A1575">
      <w:pPr>
        <w:pStyle w:val="Default"/>
        <w:rPr>
          <w:sz w:val="22"/>
          <w:szCs w:val="22"/>
        </w:rPr>
      </w:pPr>
    </w:p>
    <w:p w:rsidR="000A1575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Anzahl Stellen für Assistenzärzte in Weiterbildung (Arbeitspensum von mind. 50%)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- im Fachgebiet Nuklearmedizin 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- als Option bzw. «Fremdjahr» </w:t>
      </w:r>
    </w:p>
    <w:p w:rsidR="000A1575" w:rsidRDefault="00367048" w:rsidP="003137E6">
      <w:pPr>
        <w:pStyle w:val="Default"/>
        <w:ind w:left="576"/>
        <w:rPr>
          <w:sz w:val="22"/>
          <w:szCs w:val="22"/>
        </w:rPr>
      </w:pPr>
      <w:r w:rsidRPr="003137E6">
        <w:rPr>
          <w:sz w:val="22"/>
          <w:szCs w:val="22"/>
        </w:rPr>
        <w:t>-</w:t>
      </w:r>
      <w:r w:rsidR="003137E6">
        <w:rPr>
          <w:sz w:val="22"/>
          <w:szCs w:val="22"/>
        </w:rPr>
        <w:t xml:space="preserve"> </w:t>
      </w:r>
      <w:r w:rsidR="00147973" w:rsidRPr="003137E6">
        <w:rPr>
          <w:sz w:val="22"/>
          <w:szCs w:val="22"/>
        </w:rPr>
        <w:t>Forschungsstellen (klinische od. Grundlagenforschung)</w:t>
      </w:r>
      <w:r w:rsidR="00147973">
        <w:rPr>
          <w:sz w:val="22"/>
          <w:szCs w:val="22"/>
        </w:rPr>
        <w:t xml:space="preserve"> </w:t>
      </w:r>
    </w:p>
    <w:p w:rsidR="000A1575" w:rsidRDefault="000A1575" w:rsidP="003137E6">
      <w:pPr>
        <w:pStyle w:val="Listenabsatz"/>
        <w:tabs>
          <w:tab w:val="left" w:pos="360"/>
        </w:tabs>
        <w:ind w:left="360" w:hanging="360"/>
        <w:rPr>
          <w:rFonts w:cs="Arial"/>
        </w:rPr>
      </w:pPr>
    </w:p>
    <w:p w:rsidR="000B66FF" w:rsidRPr="003137E6" w:rsidRDefault="000B66FF" w:rsidP="003137E6">
      <w:pPr>
        <w:pStyle w:val="Listenabsatz"/>
        <w:tabs>
          <w:tab w:val="left" w:pos="360"/>
        </w:tabs>
        <w:ind w:left="360" w:hanging="360"/>
        <w:rPr>
          <w:rFonts w:cs="Arial"/>
        </w:rPr>
      </w:pPr>
    </w:p>
    <w:p w:rsidR="003137E6" w:rsidRPr="003137E6" w:rsidRDefault="003137E6" w:rsidP="003137E6">
      <w:pPr>
        <w:pStyle w:val="Listenabsatz"/>
        <w:tabs>
          <w:tab w:val="left" w:pos="360"/>
        </w:tabs>
        <w:ind w:left="360" w:hanging="360"/>
        <w:rPr>
          <w:rFonts w:cs="Arial"/>
        </w:rPr>
      </w:pPr>
    </w:p>
    <w:p w:rsidR="000A1575" w:rsidRDefault="00147973">
      <w:pPr>
        <w:pStyle w:val="Default"/>
        <w:numPr>
          <w:ilvl w:val="0"/>
          <w:numId w:val="39"/>
        </w:numPr>
        <w:rPr>
          <w:sz w:val="30"/>
          <w:szCs w:val="30"/>
        </w:rPr>
      </w:pPr>
      <w:r>
        <w:rPr>
          <w:sz w:val="30"/>
          <w:szCs w:val="30"/>
        </w:rPr>
        <w:lastRenderedPageBreak/>
        <w:t>Ärzteteam</w:t>
      </w:r>
    </w:p>
    <w:p w:rsidR="000A1575" w:rsidRDefault="000A1575">
      <w:pPr>
        <w:pStyle w:val="Default"/>
        <w:rPr>
          <w:sz w:val="22"/>
          <w:szCs w:val="22"/>
        </w:rPr>
      </w:pPr>
    </w:p>
    <w:p w:rsidR="000A1575" w:rsidRPr="003137E6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 w:rsidRPr="003137E6">
        <w:rPr>
          <w:sz w:val="22"/>
          <w:szCs w:val="22"/>
        </w:rPr>
        <w:t>Leiter der WBS (für die Weiterbildung verantwortlicher Arzt)</w:t>
      </w:r>
    </w:p>
    <w:p w:rsidR="000A1575" w:rsidRPr="003137E6" w:rsidRDefault="00147973">
      <w:pPr>
        <w:pStyle w:val="Default"/>
        <w:ind w:firstLine="576"/>
        <w:rPr>
          <w:sz w:val="22"/>
          <w:szCs w:val="22"/>
        </w:rPr>
      </w:pPr>
      <w:r w:rsidRPr="003137E6">
        <w:rPr>
          <w:sz w:val="22"/>
          <w:szCs w:val="22"/>
        </w:rPr>
        <w:t>- Name, Facharzttitel, Email, Be</w:t>
      </w:r>
      <w:r w:rsidR="00497EFC" w:rsidRPr="003137E6">
        <w:rPr>
          <w:sz w:val="22"/>
          <w:szCs w:val="22"/>
        </w:rPr>
        <w:t>schäftigungsgrad (%) im Gebiet Nuklearmedizin</w:t>
      </w:r>
    </w:p>
    <w:p w:rsidR="000A1575" w:rsidRPr="003137E6" w:rsidRDefault="000A1575">
      <w:pPr>
        <w:pStyle w:val="Default"/>
        <w:ind w:left="576"/>
        <w:rPr>
          <w:sz w:val="22"/>
          <w:szCs w:val="22"/>
        </w:rPr>
      </w:pPr>
    </w:p>
    <w:p w:rsidR="000A1575" w:rsidRPr="003137E6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 w:rsidRPr="003137E6">
        <w:rPr>
          <w:sz w:val="22"/>
          <w:szCs w:val="22"/>
        </w:rPr>
        <w:t>Stellvertreter des Leiters</w:t>
      </w:r>
    </w:p>
    <w:p w:rsidR="000A1575" w:rsidRPr="003137E6" w:rsidRDefault="00147973">
      <w:pPr>
        <w:pStyle w:val="Default"/>
        <w:ind w:firstLine="576"/>
        <w:rPr>
          <w:sz w:val="22"/>
          <w:szCs w:val="22"/>
        </w:rPr>
      </w:pPr>
      <w:r w:rsidRPr="003137E6">
        <w:rPr>
          <w:sz w:val="22"/>
          <w:szCs w:val="22"/>
        </w:rPr>
        <w:t xml:space="preserve">- Name, Facharzttitel, Email, Beschäftigungsgrad (%) im </w:t>
      </w:r>
      <w:r w:rsidR="00497EFC" w:rsidRPr="003137E6">
        <w:rPr>
          <w:sz w:val="22"/>
          <w:szCs w:val="22"/>
        </w:rPr>
        <w:t>Gebiet Nuklearmedizin</w:t>
      </w:r>
    </w:p>
    <w:p w:rsidR="000A1575" w:rsidRPr="003137E6" w:rsidRDefault="000A1575">
      <w:pPr>
        <w:pStyle w:val="Default"/>
        <w:ind w:left="576"/>
        <w:rPr>
          <w:sz w:val="22"/>
          <w:szCs w:val="22"/>
        </w:rPr>
      </w:pPr>
    </w:p>
    <w:p w:rsidR="000A1575" w:rsidRPr="003137E6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 w:rsidRPr="003137E6">
        <w:rPr>
          <w:sz w:val="22"/>
          <w:szCs w:val="22"/>
        </w:rPr>
        <w:t>Koordinator der Weiterbildung, falls nicht identisch mit Leiter der WBS</w:t>
      </w:r>
    </w:p>
    <w:p w:rsidR="0025619D" w:rsidRDefault="0025619D">
      <w:pPr>
        <w:pStyle w:val="Default"/>
        <w:ind w:left="576"/>
        <w:rPr>
          <w:sz w:val="16"/>
          <w:szCs w:val="16"/>
        </w:rPr>
      </w:pPr>
      <w:r w:rsidRPr="0025619D">
        <w:rPr>
          <w:sz w:val="16"/>
          <w:szCs w:val="16"/>
        </w:rPr>
        <w:t>Koordinator = LA oder OA, der die WB der AA intern koordiniert, vgl. auch Glossar: www.siwf.ch &gt; Weiterbildung&gt; Für Leit</w:t>
      </w:r>
      <w:r w:rsidRPr="0025619D">
        <w:rPr>
          <w:sz w:val="16"/>
          <w:szCs w:val="16"/>
        </w:rPr>
        <w:t>e</w:t>
      </w:r>
      <w:r w:rsidRPr="0025619D">
        <w:rPr>
          <w:sz w:val="16"/>
          <w:szCs w:val="16"/>
        </w:rPr>
        <w:t>rinnen und Leiter von Weiterbildungsstätten &gt; Visitationen &gt; Hilfsmittel für Visitationen</w:t>
      </w:r>
    </w:p>
    <w:p w:rsidR="000A1575" w:rsidRPr="003137E6" w:rsidRDefault="00147973">
      <w:pPr>
        <w:pStyle w:val="Default"/>
        <w:ind w:left="576"/>
        <w:rPr>
          <w:sz w:val="22"/>
          <w:szCs w:val="22"/>
        </w:rPr>
      </w:pPr>
      <w:r w:rsidRPr="003137E6">
        <w:rPr>
          <w:sz w:val="22"/>
          <w:szCs w:val="22"/>
        </w:rPr>
        <w:t>- Name, Facharzttitel, Email, Beschäftigungsgrad (%) im Gebiet</w:t>
      </w:r>
      <w:r w:rsidR="00754507">
        <w:rPr>
          <w:sz w:val="22"/>
          <w:szCs w:val="22"/>
        </w:rPr>
        <w:t xml:space="preserve"> </w:t>
      </w:r>
      <w:r w:rsidR="00754507" w:rsidRPr="00754507">
        <w:rPr>
          <w:sz w:val="22"/>
          <w:szCs w:val="22"/>
        </w:rPr>
        <w:t>Nuklearmedizin</w:t>
      </w:r>
    </w:p>
    <w:p w:rsidR="000A1575" w:rsidRPr="003137E6" w:rsidRDefault="000A1575">
      <w:pPr>
        <w:pStyle w:val="Default"/>
        <w:ind w:left="576"/>
        <w:rPr>
          <w:sz w:val="22"/>
          <w:szCs w:val="22"/>
        </w:rPr>
      </w:pPr>
    </w:p>
    <w:p w:rsidR="000A1575" w:rsidRPr="003137E6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 w:rsidRPr="003137E6">
        <w:rPr>
          <w:sz w:val="22"/>
          <w:szCs w:val="22"/>
        </w:rPr>
        <w:t>Andere an der Weiterbildung beteiligte Kaderärzte</w:t>
      </w:r>
    </w:p>
    <w:p w:rsidR="000A1575" w:rsidRPr="003137E6" w:rsidRDefault="00147973">
      <w:pPr>
        <w:pStyle w:val="Default"/>
        <w:ind w:left="576"/>
        <w:rPr>
          <w:sz w:val="22"/>
          <w:szCs w:val="22"/>
        </w:rPr>
      </w:pPr>
      <w:r w:rsidRPr="003137E6">
        <w:rPr>
          <w:sz w:val="22"/>
          <w:szCs w:val="22"/>
        </w:rPr>
        <w:t xml:space="preserve">- Name, Facharzttitel, Email, Beschäftigungsgrad (%) im Gebiet </w:t>
      </w:r>
      <w:r w:rsidR="00754507" w:rsidRPr="00754507">
        <w:rPr>
          <w:sz w:val="22"/>
          <w:szCs w:val="22"/>
        </w:rPr>
        <w:t>Nuklearmedizin</w:t>
      </w:r>
    </w:p>
    <w:p w:rsidR="000A1575" w:rsidRPr="003137E6" w:rsidRDefault="000A1575">
      <w:pPr>
        <w:pStyle w:val="Default"/>
        <w:ind w:left="576"/>
        <w:rPr>
          <w:sz w:val="22"/>
          <w:szCs w:val="22"/>
        </w:rPr>
      </w:pPr>
    </w:p>
    <w:p w:rsidR="000A1575" w:rsidRPr="003137E6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 w:rsidRPr="003137E6">
        <w:rPr>
          <w:sz w:val="22"/>
          <w:szCs w:val="22"/>
        </w:rPr>
        <w:t>Verhältnis Weiterzubildende zu Lehrärzten (je zu 100%) an Spital/Institut/Abteilung</w:t>
      </w:r>
    </w:p>
    <w:p w:rsidR="000A1575" w:rsidRDefault="000A1575" w:rsidP="003137E6">
      <w:pPr>
        <w:pStyle w:val="Default"/>
        <w:rPr>
          <w:sz w:val="22"/>
          <w:szCs w:val="22"/>
        </w:rPr>
      </w:pPr>
    </w:p>
    <w:p w:rsidR="003137E6" w:rsidRDefault="003137E6" w:rsidP="003137E6">
      <w:pPr>
        <w:pStyle w:val="Default"/>
        <w:rPr>
          <w:sz w:val="22"/>
          <w:szCs w:val="22"/>
        </w:rPr>
      </w:pPr>
    </w:p>
    <w:p w:rsidR="000A1575" w:rsidRDefault="00147973">
      <w:pPr>
        <w:pStyle w:val="Default"/>
        <w:numPr>
          <w:ilvl w:val="0"/>
          <w:numId w:val="39"/>
        </w:numPr>
        <w:rPr>
          <w:sz w:val="30"/>
          <w:szCs w:val="30"/>
        </w:rPr>
      </w:pPr>
      <w:r>
        <w:rPr>
          <w:sz w:val="30"/>
          <w:szCs w:val="30"/>
        </w:rPr>
        <w:t xml:space="preserve">Einführung beim Stellenantritt </w:t>
      </w:r>
    </w:p>
    <w:p w:rsidR="000A1575" w:rsidRPr="000B66FF" w:rsidRDefault="000A1575">
      <w:pPr>
        <w:pStyle w:val="Default"/>
        <w:rPr>
          <w:sz w:val="22"/>
          <w:szCs w:val="22"/>
        </w:rPr>
      </w:pPr>
    </w:p>
    <w:p w:rsidR="000A1575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Persönliche Begleitung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Wird ein Kaderarzt bestimmt, der während der Einführungsphase persönlich </w:t>
      </w:r>
      <w:proofErr w:type="spellStart"/>
      <w:r>
        <w:rPr>
          <w:sz w:val="22"/>
          <w:szCs w:val="22"/>
        </w:rPr>
        <w:t>Unterstüt-zung</w:t>
      </w:r>
      <w:proofErr w:type="spellEnd"/>
      <w:r>
        <w:rPr>
          <w:sz w:val="22"/>
          <w:szCs w:val="22"/>
        </w:rPr>
        <w:t xml:space="preserve"> leistet («Tutor»)? Wird ein erfahrener Assistenzarzt als Ansprechperson bestimmt? </w:t>
      </w:r>
    </w:p>
    <w:p w:rsidR="000A1575" w:rsidRDefault="000A1575">
      <w:pPr>
        <w:pStyle w:val="Default"/>
        <w:rPr>
          <w:sz w:val="22"/>
          <w:szCs w:val="22"/>
        </w:rPr>
      </w:pPr>
    </w:p>
    <w:p w:rsidR="00F24FC6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No</w:t>
      </w:r>
      <w:r w:rsidR="00F24FC6">
        <w:rPr>
          <w:sz w:val="22"/>
          <w:szCs w:val="22"/>
        </w:rPr>
        <w:t>tfalldienst/Bereitschaftsdienst</w:t>
      </w:r>
    </w:p>
    <w:p w:rsidR="000A1575" w:rsidRDefault="00147973" w:rsidP="00F24FC6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Wie gross ist die zeitliche Belastung mit Notfalldienst und/oder Bereitschaftsdienst an Werktagen (tags/nachts) und an Wochenenden bzw. Feiertagen? 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>Wie werden neue Assistenzärzte formell in den Notfalldienst/Tagesarztdienst bzw. Bereit-</w:t>
      </w:r>
      <w:proofErr w:type="spellStart"/>
      <w:r>
        <w:rPr>
          <w:sz w:val="22"/>
          <w:szCs w:val="22"/>
        </w:rPr>
        <w:t>schaftsdienst</w:t>
      </w:r>
      <w:proofErr w:type="spellEnd"/>
      <w:r>
        <w:rPr>
          <w:sz w:val="22"/>
          <w:szCs w:val="22"/>
        </w:rPr>
        <w:t xml:space="preserve"> eingeführt, beispielsweise erste Dienste zusammen mit erfahrenem </w:t>
      </w:r>
      <w:proofErr w:type="spellStart"/>
      <w:r>
        <w:rPr>
          <w:sz w:val="22"/>
          <w:szCs w:val="22"/>
        </w:rPr>
        <w:t>Kolle</w:t>
      </w:r>
      <w:proofErr w:type="spellEnd"/>
      <w:r>
        <w:rPr>
          <w:sz w:val="22"/>
          <w:szCs w:val="22"/>
        </w:rPr>
        <w:t xml:space="preserve">-gen? 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>Wie ist der für den Notfallbetrieb zuständige Kaderarzt ausserhalb der normalen Arbeits-zeiten für den Assistenzarzt erreichbar und innerhalb welcher Zeit kann er persönlich am Patientenbett anwesend sein?</w:t>
      </w:r>
    </w:p>
    <w:p w:rsidR="000A1575" w:rsidRDefault="000A1575">
      <w:pPr>
        <w:pStyle w:val="Default"/>
        <w:ind w:left="576"/>
        <w:rPr>
          <w:sz w:val="22"/>
          <w:szCs w:val="22"/>
        </w:rPr>
      </w:pPr>
    </w:p>
    <w:p w:rsidR="00497EFC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Administration</w:t>
      </w:r>
    </w:p>
    <w:p w:rsidR="000A1575" w:rsidRDefault="00147973" w:rsidP="00497EF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>Wird eine (evtl. nicht-ärztliche) Person bezeichnet, die die neuen Assistenzärzte in adm</w:t>
      </w:r>
      <w:r>
        <w:rPr>
          <w:sz w:val="22"/>
          <w:szCs w:val="22"/>
        </w:rPr>
        <w:t>i</w:t>
      </w:r>
      <w:r>
        <w:rPr>
          <w:sz w:val="22"/>
          <w:szCs w:val="22"/>
        </w:rPr>
        <w:t>nistrative Belange einführt?</w:t>
      </w:r>
    </w:p>
    <w:p w:rsidR="000A1575" w:rsidRDefault="000A1575">
      <w:pPr>
        <w:pStyle w:val="Default"/>
        <w:ind w:left="576"/>
        <w:rPr>
          <w:sz w:val="22"/>
          <w:szCs w:val="22"/>
        </w:rPr>
      </w:pPr>
    </w:p>
    <w:p w:rsidR="00497EFC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Qualitätssicherungsmassnahmen und Patientensicherheit</w:t>
      </w:r>
    </w:p>
    <w:p w:rsidR="000A1575" w:rsidRDefault="00147973" w:rsidP="00497EF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Besteht ein Critical </w:t>
      </w:r>
      <w:proofErr w:type="spellStart"/>
      <w:r>
        <w:rPr>
          <w:sz w:val="22"/>
          <w:szCs w:val="22"/>
        </w:rPr>
        <w:t>Incidence</w:t>
      </w:r>
      <w:proofErr w:type="spellEnd"/>
      <w:r>
        <w:rPr>
          <w:sz w:val="22"/>
          <w:szCs w:val="22"/>
        </w:rPr>
        <w:t xml:space="preserve"> Reporting System (CIRS)?</w:t>
      </w:r>
    </w:p>
    <w:p w:rsidR="000A1575" w:rsidRDefault="00147973" w:rsidP="00F24FC6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Gibt es Systeme zur Förderung der Patientensicherheit wie elektronisch kontrollierte </w:t>
      </w:r>
      <w:proofErr w:type="spellStart"/>
      <w:r>
        <w:rPr>
          <w:sz w:val="22"/>
          <w:szCs w:val="22"/>
        </w:rPr>
        <w:t>Me-dikamentenverschreibung</w:t>
      </w:r>
      <w:proofErr w:type="spellEnd"/>
      <w:r>
        <w:rPr>
          <w:sz w:val="22"/>
          <w:szCs w:val="22"/>
        </w:rPr>
        <w:t>?</w:t>
      </w:r>
    </w:p>
    <w:p w:rsidR="00F24FC6" w:rsidRDefault="00F24FC6" w:rsidP="00F24FC6">
      <w:pPr>
        <w:pStyle w:val="Default"/>
        <w:ind w:left="576"/>
        <w:rPr>
          <w:sz w:val="22"/>
          <w:szCs w:val="22"/>
        </w:rPr>
      </w:pPr>
    </w:p>
    <w:p w:rsidR="00497EFC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Klinikspezifische Richtlinien</w:t>
      </w:r>
    </w:p>
    <w:p w:rsidR="00497EFC" w:rsidRDefault="00147973" w:rsidP="00497EF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>Welches sind die klinikspezifischen theoretischen Grundlagen («Blaubuch</w:t>
      </w:r>
      <w:r>
        <w:rPr>
          <w:rFonts w:ascii="Times New Roman" w:hAnsi="Times New Roman" w:cs="Times New Roman"/>
          <w:sz w:val="22"/>
          <w:szCs w:val="22"/>
        </w:rPr>
        <w:t>»</w:t>
      </w:r>
      <w:r>
        <w:rPr>
          <w:sz w:val="22"/>
          <w:szCs w:val="22"/>
        </w:rPr>
        <w:t>, «Schwar</w:t>
      </w:r>
      <w:r>
        <w:rPr>
          <w:sz w:val="22"/>
          <w:szCs w:val="22"/>
        </w:rPr>
        <w:t>z</w:t>
      </w:r>
      <w:r>
        <w:rPr>
          <w:sz w:val="22"/>
          <w:szCs w:val="22"/>
        </w:rPr>
        <w:t>buch», «Weissbuch») bzw. die für die Klinik empfohlenen Standard-Lehrbücher bzw. O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line-Informationsmittel (z.B. </w:t>
      </w:r>
      <w:proofErr w:type="spellStart"/>
      <w:r>
        <w:rPr>
          <w:sz w:val="22"/>
          <w:szCs w:val="22"/>
        </w:rPr>
        <w:t>UpToDate</w:t>
      </w:r>
      <w:proofErr w:type="spellEnd"/>
      <w:r>
        <w:rPr>
          <w:sz w:val="22"/>
          <w:szCs w:val="22"/>
        </w:rPr>
        <w:t>)?</w:t>
      </w:r>
    </w:p>
    <w:p w:rsidR="000A1575" w:rsidRDefault="000A1575">
      <w:pPr>
        <w:pStyle w:val="Default"/>
        <w:ind w:left="576"/>
        <w:rPr>
          <w:sz w:val="22"/>
          <w:szCs w:val="22"/>
        </w:rPr>
      </w:pPr>
    </w:p>
    <w:p w:rsidR="000A1575" w:rsidRDefault="000A1575">
      <w:pPr>
        <w:pStyle w:val="Default"/>
        <w:ind w:left="576"/>
        <w:rPr>
          <w:sz w:val="22"/>
          <w:szCs w:val="22"/>
        </w:rPr>
      </w:pPr>
    </w:p>
    <w:p w:rsidR="000A1575" w:rsidRDefault="00147973">
      <w:pPr>
        <w:pStyle w:val="Default"/>
        <w:numPr>
          <w:ilvl w:val="0"/>
          <w:numId w:val="39"/>
        </w:numPr>
        <w:rPr>
          <w:sz w:val="22"/>
          <w:szCs w:val="22"/>
        </w:rPr>
      </w:pPr>
      <w:r>
        <w:rPr>
          <w:sz w:val="30"/>
          <w:szCs w:val="30"/>
        </w:rPr>
        <w:t xml:space="preserve">Weiterbildungsinhalt </w:t>
      </w:r>
      <w:r>
        <w:rPr>
          <w:sz w:val="22"/>
          <w:szCs w:val="22"/>
        </w:rPr>
        <w:t>(gemäss Ziffer 3 des Weiterbildungsprogramms)</w:t>
      </w:r>
    </w:p>
    <w:p w:rsidR="000A1575" w:rsidRDefault="000A1575">
      <w:pPr>
        <w:pStyle w:val="Default"/>
        <w:ind w:left="432"/>
        <w:rPr>
          <w:sz w:val="22"/>
          <w:szCs w:val="22"/>
        </w:rPr>
      </w:pPr>
    </w:p>
    <w:p w:rsidR="000A1575" w:rsidRPr="005708D7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Welche Lerninhalte werden dem Kandidaten wann und zu welchem Kompetenzgrad </w:t>
      </w:r>
      <w:proofErr w:type="spellStart"/>
      <w:r>
        <w:rPr>
          <w:sz w:val="22"/>
          <w:szCs w:val="22"/>
        </w:rPr>
        <w:t>ver</w:t>
      </w:r>
      <w:proofErr w:type="spellEnd"/>
      <w:r>
        <w:rPr>
          <w:sz w:val="22"/>
          <w:szCs w:val="22"/>
        </w:rPr>
        <w:t xml:space="preserve">-mittelt? Die Gliederung soll nach einer Stufenskala der Selbstständigkeit und einem Zeit-plan gemäss bisheriger fachspezifischer Weiterbildung erfolgen. Besondere Beachtung ist auch Kandidaten zu widmen, die einen anderen Titel anstreben und eine 6-12monatige </w:t>
      </w:r>
      <w:r>
        <w:rPr>
          <w:sz w:val="22"/>
          <w:szCs w:val="22"/>
        </w:rPr>
        <w:lastRenderedPageBreak/>
        <w:t xml:space="preserve">Weiterbildung in Nuklearmedizin als «Option» absolvieren möchten </w:t>
      </w:r>
      <w:r w:rsidRPr="000B66FF">
        <w:rPr>
          <w:sz w:val="22"/>
          <w:szCs w:val="22"/>
        </w:rPr>
        <w:t xml:space="preserve">(beispielsweise für die </w:t>
      </w:r>
      <w:r w:rsidRPr="005708D7">
        <w:rPr>
          <w:sz w:val="22"/>
          <w:szCs w:val="22"/>
        </w:rPr>
        <w:t>radiologische Weiterbildung).</w:t>
      </w:r>
    </w:p>
    <w:p w:rsidR="000A1575" w:rsidRPr="005708D7" w:rsidRDefault="000A1575">
      <w:pPr>
        <w:pStyle w:val="Default"/>
        <w:ind w:left="576"/>
        <w:rPr>
          <w:sz w:val="22"/>
          <w:szCs w:val="22"/>
        </w:rPr>
      </w:pPr>
    </w:p>
    <w:p w:rsidR="000A1575" w:rsidRPr="005708D7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 w:rsidRPr="005708D7">
        <w:rPr>
          <w:sz w:val="22"/>
          <w:szCs w:val="22"/>
        </w:rPr>
        <w:t xml:space="preserve">Welche Interventionen, Therapien und andere Massnahmen gemäss </w:t>
      </w:r>
      <w:r w:rsidR="00497EFC" w:rsidRPr="005708D7">
        <w:rPr>
          <w:sz w:val="22"/>
          <w:szCs w:val="22"/>
        </w:rPr>
        <w:t>Weiterbildungs</w:t>
      </w:r>
      <w:r w:rsidRPr="005708D7">
        <w:rPr>
          <w:sz w:val="22"/>
          <w:szCs w:val="22"/>
        </w:rPr>
        <w:t>pr</w:t>
      </w:r>
      <w:r w:rsidRPr="005708D7">
        <w:rPr>
          <w:sz w:val="22"/>
          <w:szCs w:val="22"/>
        </w:rPr>
        <w:t>o</w:t>
      </w:r>
      <w:r w:rsidRPr="005708D7">
        <w:rPr>
          <w:sz w:val="22"/>
          <w:szCs w:val="22"/>
        </w:rPr>
        <w:t>gramm können bei entsprechender Vorbildung durchgeführt werden?</w:t>
      </w:r>
    </w:p>
    <w:p w:rsidR="000A1575" w:rsidRPr="005708D7" w:rsidRDefault="000A1575">
      <w:pPr>
        <w:pStyle w:val="Default"/>
        <w:ind w:left="576"/>
        <w:rPr>
          <w:sz w:val="22"/>
          <w:szCs w:val="22"/>
        </w:rPr>
      </w:pPr>
    </w:p>
    <w:p w:rsidR="000A1575" w:rsidRPr="005708D7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 w:rsidRPr="005708D7">
        <w:rPr>
          <w:sz w:val="22"/>
          <w:szCs w:val="22"/>
        </w:rPr>
        <w:t>Welche Rotationen in anderen Disziplinen sind bei entsprechender Eignung und Verfüg-barkeit möglich (beispielsweise Radiologie, Endokrinologie)?</w:t>
      </w:r>
    </w:p>
    <w:p w:rsidR="000A1575" w:rsidRPr="005708D7" w:rsidRDefault="000A1575">
      <w:pPr>
        <w:pStyle w:val="Default"/>
        <w:ind w:left="576"/>
        <w:rPr>
          <w:sz w:val="22"/>
          <w:szCs w:val="22"/>
        </w:rPr>
      </w:pPr>
    </w:p>
    <w:p w:rsidR="000A1575" w:rsidRPr="005708D7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 w:rsidRPr="005708D7">
        <w:rPr>
          <w:sz w:val="22"/>
          <w:szCs w:val="22"/>
        </w:rPr>
        <w:t xml:space="preserve">Strukturierte theoretische Weiterbildung intern, inkl. Journal-Club 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- Anzahl Stunden pro Woche 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>- Wochenprogramm</w:t>
      </w:r>
    </w:p>
    <w:p w:rsidR="000A1575" w:rsidRDefault="000A1575">
      <w:pPr>
        <w:pStyle w:val="Default"/>
        <w:rPr>
          <w:sz w:val="22"/>
          <w:szCs w:val="22"/>
        </w:rPr>
      </w:pPr>
    </w:p>
    <w:p w:rsidR="000A1575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Strukturierte Weiterbildung extern 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- Anzahl Stunden pro Jahr 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- Externe Kurse 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- Finanzierung durch </w:t>
      </w:r>
    </w:p>
    <w:p w:rsidR="000A1575" w:rsidRDefault="000A1575">
      <w:pPr>
        <w:pStyle w:val="Default"/>
        <w:rPr>
          <w:sz w:val="22"/>
          <w:szCs w:val="22"/>
        </w:rPr>
      </w:pPr>
    </w:p>
    <w:p w:rsidR="000A1575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Bibliothek 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- Zeitschriften (Print-Ausgabe oder </w:t>
      </w:r>
      <w:proofErr w:type="spellStart"/>
      <w:r>
        <w:rPr>
          <w:sz w:val="22"/>
          <w:szCs w:val="22"/>
        </w:rPr>
        <w:t>Fulltext</w:t>
      </w:r>
      <w:proofErr w:type="spellEnd"/>
      <w:r>
        <w:rPr>
          <w:sz w:val="22"/>
          <w:szCs w:val="22"/>
        </w:rPr>
        <w:t xml:space="preserve">-Online) im Fach </w:t>
      </w:r>
      <w:r w:rsidR="00497EFC">
        <w:rPr>
          <w:sz w:val="22"/>
          <w:szCs w:val="22"/>
        </w:rPr>
        <w:t>Nuklearmedizin</w:t>
      </w:r>
      <w:r>
        <w:rPr>
          <w:sz w:val="22"/>
          <w:szCs w:val="22"/>
        </w:rPr>
        <w:t>, andere Fachzeitschriften, Fachbücher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>- Fernleihe für lokal nicht verfügbare Artikel/Bücher</w:t>
      </w:r>
    </w:p>
    <w:p w:rsidR="000A1575" w:rsidRDefault="000A1575">
      <w:pPr>
        <w:pStyle w:val="Default"/>
        <w:rPr>
          <w:sz w:val="22"/>
          <w:szCs w:val="22"/>
        </w:rPr>
      </w:pPr>
    </w:p>
    <w:p w:rsidR="000A1575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Forschung 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Besteht die Möglichkeit, eine Forschungsarbeit zu realisieren? 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Wenn ja, wie </w:t>
      </w:r>
    </w:p>
    <w:p w:rsidR="000A1575" w:rsidRDefault="000A1575">
      <w:pPr>
        <w:pStyle w:val="Default"/>
        <w:rPr>
          <w:sz w:val="22"/>
          <w:szCs w:val="22"/>
        </w:rPr>
      </w:pPr>
    </w:p>
    <w:p w:rsidR="000A1575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Besondere Lehrmittel zur Unterstützung, beispielsweise Operations-Simulatoren</w:t>
      </w:r>
    </w:p>
    <w:p w:rsidR="000A1575" w:rsidRDefault="000A1575" w:rsidP="00572483">
      <w:pPr>
        <w:pStyle w:val="Default"/>
        <w:rPr>
          <w:sz w:val="22"/>
          <w:szCs w:val="22"/>
        </w:rPr>
      </w:pPr>
    </w:p>
    <w:p w:rsidR="000A1575" w:rsidRDefault="000A1575" w:rsidP="00572483">
      <w:pPr>
        <w:pStyle w:val="Default"/>
        <w:rPr>
          <w:sz w:val="22"/>
          <w:szCs w:val="22"/>
        </w:rPr>
      </w:pPr>
    </w:p>
    <w:p w:rsidR="000A1575" w:rsidRDefault="00147973">
      <w:pPr>
        <w:pStyle w:val="Default"/>
        <w:numPr>
          <w:ilvl w:val="0"/>
          <w:numId w:val="39"/>
        </w:numPr>
        <w:rPr>
          <w:sz w:val="32"/>
          <w:szCs w:val="32"/>
        </w:rPr>
      </w:pPr>
      <w:r>
        <w:rPr>
          <w:sz w:val="32"/>
          <w:szCs w:val="32"/>
        </w:rPr>
        <w:t>Evaluationen</w:t>
      </w:r>
    </w:p>
    <w:p w:rsidR="000A1575" w:rsidRPr="00572483" w:rsidRDefault="000A1575" w:rsidP="00497EFC">
      <w:pPr>
        <w:pStyle w:val="Default"/>
        <w:rPr>
          <w:sz w:val="22"/>
          <w:szCs w:val="22"/>
        </w:rPr>
      </w:pPr>
    </w:p>
    <w:p w:rsidR="00497EFC" w:rsidRPr="00497EFC" w:rsidRDefault="00147973" w:rsidP="00497EFC">
      <w:pPr>
        <w:pStyle w:val="Default"/>
        <w:numPr>
          <w:ilvl w:val="1"/>
          <w:numId w:val="39"/>
        </w:numPr>
        <w:tabs>
          <w:tab w:val="left" w:pos="567"/>
        </w:tabs>
        <w:rPr>
          <w:sz w:val="22"/>
          <w:szCs w:val="22"/>
        </w:rPr>
      </w:pPr>
      <w:r w:rsidRPr="00497EFC">
        <w:rPr>
          <w:sz w:val="22"/>
          <w:szCs w:val="22"/>
        </w:rPr>
        <w:t xml:space="preserve">Arbeitsplatz-basierte Assessments </w:t>
      </w:r>
      <w:proofErr w:type="spellStart"/>
      <w:r w:rsidRPr="00497EFC">
        <w:rPr>
          <w:sz w:val="22"/>
          <w:szCs w:val="22"/>
        </w:rPr>
        <w:t>AbA's</w:t>
      </w:r>
      <w:proofErr w:type="spellEnd"/>
      <w:r w:rsidRPr="00497EFC">
        <w:rPr>
          <w:sz w:val="22"/>
          <w:szCs w:val="22"/>
        </w:rPr>
        <w:t>: Mini-CEX / DOPS</w:t>
      </w:r>
    </w:p>
    <w:p w:rsidR="000A1575" w:rsidRPr="00497EFC" w:rsidRDefault="00497EFC" w:rsidP="00497EFC">
      <w:pPr>
        <w:pStyle w:val="Default"/>
        <w:tabs>
          <w:tab w:val="left" w:pos="567"/>
        </w:tabs>
        <w:ind w:left="567" w:hanging="567"/>
        <w:rPr>
          <w:sz w:val="22"/>
          <w:szCs w:val="22"/>
        </w:rPr>
      </w:pPr>
      <w:r w:rsidRPr="00497EFC">
        <w:rPr>
          <w:sz w:val="22"/>
          <w:szCs w:val="22"/>
        </w:rPr>
        <w:tab/>
      </w:r>
      <w:r w:rsidR="00147973" w:rsidRPr="00497EFC">
        <w:rPr>
          <w:sz w:val="22"/>
          <w:szCs w:val="22"/>
        </w:rPr>
        <w:t xml:space="preserve">Häufigkeit / Zeitpunkt </w:t>
      </w:r>
    </w:p>
    <w:p w:rsidR="000A1575" w:rsidRDefault="000A1575">
      <w:pPr>
        <w:pStyle w:val="Default"/>
        <w:rPr>
          <w:sz w:val="22"/>
          <w:szCs w:val="22"/>
        </w:rPr>
      </w:pPr>
    </w:p>
    <w:p w:rsidR="000A1575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Eintrittsgespräch / Verlaufsgespräch</w:t>
      </w:r>
    </w:p>
    <w:p w:rsidR="000A1575" w:rsidRDefault="00497EFC" w:rsidP="00497EFC">
      <w:pPr>
        <w:pStyle w:val="Default"/>
        <w:tabs>
          <w:tab w:val="left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ab/>
      </w:r>
      <w:r w:rsidR="00147973">
        <w:rPr>
          <w:sz w:val="22"/>
          <w:szCs w:val="22"/>
        </w:rPr>
        <w:t>Häufigkeit / Zeitpunkt</w:t>
      </w:r>
      <w:r w:rsidR="00147973">
        <w:rPr>
          <w:color w:val="00649F"/>
          <w:sz w:val="14"/>
          <w:szCs w:val="14"/>
        </w:rPr>
        <w:t xml:space="preserve"> </w:t>
      </w:r>
    </w:p>
    <w:p w:rsidR="000A1575" w:rsidRDefault="000A1575">
      <w:pPr>
        <w:pStyle w:val="Default"/>
        <w:rPr>
          <w:sz w:val="22"/>
          <w:szCs w:val="22"/>
        </w:rPr>
      </w:pPr>
    </w:p>
    <w:p w:rsidR="000A1575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Jährliches Evaluationsgespräch gemäss Logbuch bzw. SIWF/FMH-Zeugnis </w:t>
      </w:r>
    </w:p>
    <w:p w:rsidR="000A1575" w:rsidRDefault="00497EFC" w:rsidP="00497EFC">
      <w:pPr>
        <w:pStyle w:val="Default"/>
        <w:tabs>
          <w:tab w:val="left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ab/>
      </w:r>
      <w:r w:rsidR="00147973">
        <w:rPr>
          <w:sz w:val="22"/>
          <w:szCs w:val="22"/>
        </w:rPr>
        <w:t xml:space="preserve">Häufigkeit / Zeitpunkt </w:t>
      </w:r>
    </w:p>
    <w:p w:rsidR="00497EFC" w:rsidRDefault="00497EFC" w:rsidP="00497EFC">
      <w:pPr>
        <w:pStyle w:val="Default"/>
        <w:tabs>
          <w:tab w:val="left" w:pos="567"/>
        </w:tabs>
        <w:ind w:left="567" w:hanging="567"/>
        <w:rPr>
          <w:sz w:val="22"/>
          <w:szCs w:val="22"/>
        </w:rPr>
      </w:pPr>
    </w:p>
    <w:p w:rsidR="000A1575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Andere </w:t>
      </w:r>
    </w:p>
    <w:p w:rsidR="000A1575" w:rsidRDefault="00497EFC" w:rsidP="00497EFC">
      <w:pPr>
        <w:pStyle w:val="Default"/>
        <w:tabs>
          <w:tab w:val="left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ab/>
      </w:r>
      <w:r w:rsidR="00147973">
        <w:rPr>
          <w:sz w:val="22"/>
          <w:szCs w:val="22"/>
        </w:rPr>
        <w:t>Häufigkeit / Zeitpunkt</w:t>
      </w:r>
    </w:p>
    <w:p w:rsidR="000A1575" w:rsidRDefault="000A1575">
      <w:pPr>
        <w:pStyle w:val="Default"/>
        <w:rPr>
          <w:sz w:val="22"/>
          <w:szCs w:val="22"/>
        </w:rPr>
      </w:pPr>
    </w:p>
    <w:p w:rsidR="00497EFC" w:rsidRDefault="00497EFC">
      <w:pPr>
        <w:pStyle w:val="Default"/>
        <w:rPr>
          <w:sz w:val="22"/>
          <w:szCs w:val="22"/>
        </w:rPr>
      </w:pPr>
    </w:p>
    <w:p w:rsidR="000A1575" w:rsidRDefault="00147973">
      <w:pPr>
        <w:pStyle w:val="Default"/>
        <w:numPr>
          <w:ilvl w:val="0"/>
          <w:numId w:val="39"/>
        </w:numPr>
        <w:rPr>
          <w:sz w:val="32"/>
          <w:szCs w:val="32"/>
        </w:rPr>
      </w:pPr>
      <w:r>
        <w:rPr>
          <w:sz w:val="32"/>
          <w:szCs w:val="32"/>
        </w:rPr>
        <w:t xml:space="preserve">Bewerbung </w:t>
      </w:r>
    </w:p>
    <w:p w:rsidR="000A1575" w:rsidRDefault="000A1575" w:rsidP="003137E6">
      <w:pPr>
        <w:pStyle w:val="Default"/>
        <w:rPr>
          <w:sz w:val="22"/>
          <w:szCs w:val="22"/>
        </w:rPr>
      </w:pPr>
    </w:p>
    <w:p w:rsidR="000A1575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Termin(e) für Bewerbungen</w:t>
      </w:r>
    </w:p>
    <w:p w:rsidR="000A1575" w:rsidRDefault="000A1575" w:rsidP="003137E6">
      <w:pPr>
        <w:pStyle w:val="Default"/>
        <w:rPr>
          <w:sz w:val="22"/>
          <w:szCs w:val="22"/>
        </w:rPr>
      </w:pPr>
    </w:p>
    <w:p w:rsidR="000A1575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Adresse für Bewerbungen: </w:t>
      </w:r>
    </w:p>
    <w:p w:rsidR="000A1575" w:rsidRDefault="000A1575" w:rsidP="003137E6">
      <w:pPr>
        <w:pStyle w:val="Default"/>
        <w:rPr>
          <w:sz w:val="22"/>
          <w:szCs w:val="22"/>
        </w:rPr>
      </w:pPr>
    </w:p>
    <w:p w:rsidR="000A1575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Notwendige Unterlagen für die Bewerbung: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- Begleitbrief mit Begründung des Berufszieles 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- Curriculum </w:t>
      </w:r>
      <w:proofErr w:type="spellStart"/>
      <w:r>
        <w:rPr>
          <w:sz w:val="22"/>
          <w:szCs w:val="22"/>
        </w:rPr>
        <w:t>vitae</w:t>
      </w:r>
      <w:proofErr w:type="spellEnd"/>
      <w:r>
        <w:rPr>
          <w:sz w:val="22"/>
          <w:szCs w:val="22"/>
        </w:rPr>
        <w:t xml:space="preserve"> mit tabellarischer Aufstellung der bisherigen Weiterbildung 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- Liste der fest geplanten und der beabsichtigten Weiterbildung 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- Zeugnisse (Staatsexamen, SIWF/FMH-Zeugnisse der bisherigen Weiterbildung) 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Liste absolvierter zusätzlicher Weiterbildung (z.B. </w:t>
      </w:r>
      <w:proofErr w:type="spellStart"/>
      <w:r>
        <w:rPr>
          <w:sz w:val="22"/>
          <w:szCs w:val="22"/>
        </w:rPr>
        <w:t>Sonographiekurs</w:t>
      </w:r>
      <w:proofErr w:type="spellEnd"/>
      <w:r>
        <w:rPr>
          <w:sz w:val="22"/>
          <w:szCs w:val="22"/>
        </w:rPr>
        <w:t xml:space="preserve">) 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- Operations-/Interventionskatalog etc. 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- Liste der Publikationen, sofern vorhanden 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- Angabe von Referenzen 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- Anderes </w:t>
      </w:r>
    </w:p>
    <w:p w:rsidR="000A1575" w:rsidRDefault="000A1575">
      <w:pPr>
        <w:pStyle w:val="Default"/>
        <w:rPr>
          <w:sz w:val="22"/>
          <w:szCs w:val="22"/>
        </w:rPr>
      </w:pPr>
    </w:p>
    <w:p w:rsidR="000A1575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Selektionskriterien / Anstellungsbedingungen 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>- obligatorische/erwünschte vorhergehende Weiterbildung</w:t>
      </w:r>
    </w:p>
    <w:p w:rsidR="000A1575" w:rsidRPr="005708D7" w:rsidRDefault="00147973">
      <w:pPr>
        <w:pStyle w:val="Default"/>
        <w:ind w:left="576"/>
        <w:rPr>
          <w:sz w:val="22"/>
          <w:szCs w:val="22"/>
        </w:rPr>
      </w:pPr>
      <w:r w:rsidRPr="005708D7">
        <w:rPr>
          <w:sz w:val="22"/>
          <w:szCs w:val="22"/>
        </w:rPr>
        <w:t>- bereits absolvierte Diagnostik bzw. Therapien</w:t>
      </w:r>
    </w:p>
    <w:p w:rsidR="000A1575" w:rsidRPr="005708D7" w:rsidRDefault="00147973">
      <w:pPr>
        <w:pStyle w:val="Default"/>
        <w:ind w:left="576"/>
        <w:rPr>
          <w:sz w:val="22"/>
          <w:szCs w:val="22"/>
        </w:rPr>
      </w:pPr>
      <w:r w:rsidRPr="005708D7">
        <w:rPr>
          <w:sz w:val="22"/>
          <w:szCs w:val="22"/>
        </w:rPr>
        <w:t>- etc.</w:t>
      </w:r>
    </w:p>
    <w:p w:rsidR="000A1575" w:rsidRPr="005708D7" w:rsidRDefault="000A1575">
      <w:pPr>
        <w:pStyle w:val="Default"/>
        <w:rPr>
          <w:sz w:val="22"/>
          <w:szCs w:val="22"/>
        </w:rPr>
      </w:pPr>
    </w:p>
    <w:p w:rsidR="000A1575" w:rsidRPr="005708D7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 w:rsidRPr="005708D7">
        <w:rPr>
          <w:sz w:val="22"/>
          <w:szCs w:val="22"/>
        </w:rPr>
        <w:t>Ablauf des Auswahlverfahrens:</w:t>
      </w:r>
    </w:p>
    <w:p w:rsidR="000A1575" w:rsidRPr="005708D7" w:rsidRDefault="000A1575">
      <w:pPr>
        <w:pStyle w:val="Default"/>
        <w:ind w:left="576"/>
        <w:rPr>
          <w:sz w:val="22"/>
          <w:szCs w:val="22"/>
        </w:rPr>
      </w:pPr>
    </w:p>
    <w:p w:rsidR="000A1575" w:rsidRPr="005708D7" w:rsidRDefault="00147973">
      <w:pPr>
        <w:pStyle w:val="Default"/>
        <w:numPr>
          <w:ilvl w:val="1"/>
          <w:numId w:val="39"/>
        </w:numPr>
        <w:rPr>
          <w:sz w:val="22"/>
          <w:szCs w:val="22"/>
        </w:rPr>
      </w:pPr>
      <w:r w:rsidRPr="005708D7">
        <w:rPr>
          <w:sz w:val="22"/>
          <w:szCs w:val="22"/>
        </w:rPr>
        <w:t xml:space="preserve">Anstellungsvertrag (siehe auch separates Formular «Weiterbildungsvertrag») </w:t>
      </w:r>
    </w:p>
    <w:p w:rsidR="000A1575" w:rsidRPr="005708D7" w:rsidRDefault="00147973">
      <w:pPr>
        <w:pStyle w:val="Default"/>
        <w:ind w:left="576"/>
        <w:rPr>
          <w:sz w:val="22"/>
          <w:szCs w:val="22"/>
        </w:rPr>
      </w:pPr>
      <w:r w:rsidRPr="005708D7">
        <w:rPr>
          <w:sz w:val="22"/>
          <w:szCs w:val="22"/>
        </w:rPr>
        <w:t xml:space="preserve">Übliche Dauer der Anstellung </w:t>
      </w:r>
    </w:p>
    <w:p w:rsidR="000A1575" w:rsidRDefault="00147973">
      <w:pPr>
        <w:pStyle w:val="Default"/>
        <w:ind w:left="576"/>
        <w:rPr>
          <w:sz w:val="22"/>
          <w:szCs w:val="22"/>
        </w:rPr>
      </w:pPr>
      <w:r w:rsidRPr="005708D7">
        <w:rPr>
          <w:sz w:val="22"/>
          <w:szCs w:val="22"/>
        </w:rPr>
        <w:t xml:space="preserve">- für Weiterbildung im Fachgebiet </w:t>
      </w:r>
      <w:r w:rsidR="00497EFC" w:rsidRPr="005708D7">
        <w:rPr>
          <w:sz w:val="22"/>
          <w:szCs w:val="22"/>
        </w:rPr>
        <w:t>Nuk</w:t>
      </w:r>
      <w:r w:rsidR="003137E6" w:rsidRPr="005708D7">
        <w:rPr>
          <w:sz w:val="22"/>
          <w:szCs w:val="22"/>
        </w:rPr>
        <w:t>l</w:t>
      </w:r>
      <w:r w:rsidR="00497EFC" w:rsidRPr="005708D7">
        <w:rPr>
          <w:sz w:val="22"/>
          <w:szCs w:val="22"/>
        </w:rPr>
        <w:t>earmedizin</w:t>
      </w:r>
      <w:bookmarkStart w:id="0" w:name="_GoBack"/>
      <w:bookmarkEnd w:id="0"/>
    </w:p>
    <w:p w:rsidR="000A1575" w:rsidRDefault="00147973">
      <w:pPr>
        <w:ind w:left="576"/>
        <w:rPr>
          <w:sz w:val="22"/>
          <w:szCs w:val="22"/>
        </w:rPr>
      </w:pPr>
      <w:r>
        <w:rPr>
          <w:sz w:val="22"/>
          <w:szCs w:val="22"/>
        </w:rPr>
        <w:t>- für fachfremde Weiterbildung (Optionen, «Fremdjahr»)</w:t>
      </w:r>
    </w:p>
    <w:p w:rsidR="000A1575" w:rsidRDefault="000A1575" w:rsidP="00572483">
      <w:pPr>
        <w:rPr>
          <w:sz w:val="22"/>
          <w:szCs w:val="22"/>
        </w:rPr>
      </w:pPr>
    </w:p>
    <w:p w:rsidR="000A1575" w:rsidRDefault="000A1575" w:rsidP="00572483">
      <w:pPr>
        <w:rPr>
          <w:sz w:val="22"/>
          <w:szCs w:val="22"/>
        </w:rPr>
      </w:pPr>
    </w:p>
    <w:p w:rsidR="000A1575" w:rsidRDefault="000A1575" w:rsidP="00572483">
      <w:pPr>
        <w:rPr>
          <w:sz w:val="22"/>
          <w:szCs w:val="22"/>
        </w:rPr>
      </w:pPr>
    </w:p>
    <w:p w:rsidR="00572483" w:rsidRDefault="00572483" w:rsidP="00572483">
      <w:pPr>
        <w:rPr>
          <w:sz w:val="22"/>
          <w:szCs w:val="22"/>
        </w:rPr>
      </w:pPr>
    </w:p>
    <w:p w:rsidR="00572483" w:rsidRDefault="00572483" w:rsidP="00572483">
      <w:pPr>
        <w:rPr>
          <w:sz w:val="22"/>
          <w:szCs w:val="22"/>
        </w:rPr>
      </w:pPr>
    </w:p>
    <w:p w:rsidR="000A1575" w:rsidRPr="000B66FF" w:rsidRDefault="00147973">
      <w:pPr>
        <w:rPr>
          <w:sz w:val="16"/>
          <w:szCs w:val="16"/>
        </w:rPr>
      </w:pPr>
      <w:r w:rsidRPr="000B66FF">
        <w:rPr>
          <w:sz w:val="16"/>
          <w:szCs w:val="16"/>
        </w:rPr>
        <w:t>Stand Januar 2013</w:t>
      </w:r>
    </w:p>
    <w:sectPr w:rsidR="000A1575" w:rsidRPr="000B66FF" w:rsidSect="00937790">
      <w:footerReference w:type="default" r:id="rId9"/>
      <w:headerReference w:type="first" r:id="rId10"/>
      <w:pgSz w:w="11906" w:h="16838" w:code="9"/>
      <w:pgMar w:top="1418" w:right="851" w:bottom="567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DF" w:rsidRDefault="004913DF">
      <w:r>
        <w:separator/>
      </w:r>
    </w:p>
  </w:endnote>
  <w:endnote w:type="continuationSeparator" w:id="0">
    <w:p w:rsidR="004913DF" w:rsidRDefault="004913DF">
      <w:r>
        <w:continuationSeparator/>
      </w:r>
    </w:p>
  </w:endnote>
  <w:endnote w:type="continuationNotice" w:id="1">
    <w:p w:rsidR="004913DF" w:rsidRDefault="004913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31" w:rsidRDefault="00C15F31" w:rsidP="00C15F31">
    <w:pPr>
      <w:pStyle w:val="Fuzeile"/>
    </w:pPr>
    <w:r>
      <w:tab/>
    </w:r>
    <w:r>
      <w:tab/>
    </w:r>
    <w:r w:rsidRPr="00795A1A">
      <w:fldChar w:fldCharType="begin"/>
    </w:r>
    <w:r w:rsidRPr="00795A1A">
      <w:instrText xml:space="preserve"> PAGE </w:instrText>
    </w:r>
    <w:r w:rsidRPr="00795A1A">
      <w:fldChar w:fldCharType="separate"/>
    </w:r>
    <w:r w:rsidR="005708D7">
      <w:rPr>
        <w:noProof/>
      </w:rPr>
      <w:t>4</w:t>
    </w:r>
    <w:r w:rsidRPr="00795A1A">
      <w:fldChar w:fldCharType="end"/>
    </w:r>
    <w:r w:rsidRPr="00795A1A">
      <w:t xml:space="preserve"> / </w:t>
    </w:r>
    <w:r w:rsidR="004913DF">
      <w:fldChar w:fldCharType="begin"/>
    </w:r>
    <w:r w:rsidR="004913DF">
      <w:instrText xml:space="preserve"> NUMPAGES </w:instrText>
    </w:r>
    <w:r w:rsidR="004913DF">
      <w:fldChar w:fldCharType="separate"/>
    </w:r>
    <w:r w:rsidR="005708D7">
      <w:rPr>
        <w:noProof/>
      </w:rPr>
      <w:t>4</w:t>
    </w:r>
    <w:r w:rsidR="004913D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DF" w:rsidRDefault="004913DF">
      <w:r>
        <w:separator/>
      </w:r>
    </w:p>
  </w:footnote>
  <w:footnote w:type="continuationSeparator" w:id="0">
    <w:p w:rsidR="004913DF" w:rsidRDefault="004913DF">
      <w:r>
        <w:continuationSeparator/>
      </w:r>
    </w:p>
  </w:footnote>
  <w:footnote w:type="continuationNotice" w:id="1">
    <w:p w:rsidR="004913DF" w:rsidRDefault="004913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90" w:rsidRDefault="00937790">
    <w:pPr>
      <w:pStyle w:val="Kopfzeile"/>
    </w:pPr>
  </w:p>
  <w:p w:rsidR="00000B9C" w:rsidRDefault="00000B9C">
    <w:pPr>
      <w:pStyle w:val="Kopfzeile"/>
    </w:pPr>
  </w:p>
  <w:p w:rsidR="00000B9C" w:rsidRDefault="00000B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704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4CB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0C3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A6E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AF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7E0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8E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C808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4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82B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232BC"/>
    <w:multiLevelType w:val="hybridMultilevel"/>
    <w:tmpl w:val="27AE8AB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C75A69"/>
    <w:multiLevelType w:val="hybridMultilevel"/>
    <w:tmpl w:val="810668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5D37E0"/>
    <w:multiLevelType w:val="hybridMultilevel"/>
    <w:tmpl w:val="5588A18A"/>
    <w:lvl w:ilvl="0" w:tplc="FE1AE03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B66E18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0DEA06A5"/>
    <w:multiLevelType w:val="multilevel"/>
    <w:tmpl w:val="C30294A4"/>
    <w:lvl w:ilvl="0">
      <w:start w:val="1"/>
      <w:numFmt w:val="decimal"/>
      <w:pStyle w:val="Gliederu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0F6F5150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239A74EA"/>
    <w:multiLevelType w:val="hybridMultilevel"/>
    <w:tmpl w:val="D52EF8E8"/>
    <w:lvl w:ilvl="0" w:tplc="570A792E">
      <w:start w:val="1"/>
      <w:numFmt w:val="lowerLetter"/>
      <w:pStyle w:val="Aufzhlung3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977B24"/>
    <w:multiLevelType w:val="hybridMultilevel"/>
    <w:tmpl w:val="B058BE6C"/>
    <w:lvl w:ilvl="0" w:tplc="3C46B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FE3411F"/>
    <w:multiLevelType w:val="hybridMultilevel"/>
    <w:tmpl w:val="B1B87D38"/>
    <w:lvl w:ilvl="0" w:tplc="50D8C64A">
      <w:start w:val="1"/>
      <w:numFmt w:val="bullet"/>
      <w:pStyle w:val="Aufzhlung1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50412"/>
    <w:multiLevelType w:val="hybridMultilevel"/>
    <w:tmpl w:val="35A08F54"/>
    <w:lvl w:ilvl="0" w:tplc="2EFC03DA">
      <w:start w:val="1"/>
      <w:numFmt w:val="bullet"/>
      <w:pStyle w:val="Aufzhlung1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73590"/>
    <w:multiLevelType w:val="hybridMultilevel"/>
    <w:tmpl w:val="000C117A"/>
    <w:lvl w:ilvl="0" w:tplc="D2F4791C">
      <w:start w:val="1"/>
      <w:numFmt w:val="bullet"/>
      <w:pStyle w:val="Aufzhlung2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B4FB2"/>
    <w:multiLevelType w:val="hybridMultilevel"/>
    <w:tmpl w:val="73FAACD2"/>
    <w:lvl w:ilvl="0" w:tplc="9CC47A26">
      <w:start w:val="1"/>
      <w:numFmt w:val="lowerLetter"/>
      <w:pStyle w:val="berschrift2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C1F79"/>
    <w:multiLevelType w:val="hybridMultilevel"/>
    <w:tmpl w:val="D876DEC4"/>
    <w:lvl w:ilvl="0" w:tplc="6FC2C994">
      <w:start w:val="1"/>
      <w:numFmt w:val="decimal"/>
      <w:pStyle w:val="berschrift3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F94E03"/>
    <w:multiLevelType w:val="singleLevel"/>
    <w:tmpl w:val="91E8D988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24">
    <w:nsid w:val="54807722"/>
    <w:multiLevelType w:val="hybridMultilevel"/>
    <w:tmpl w:val="EDCC495A"/>
    <w:lvl w:ilvl="0" w:tplc="03F048E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E23905"/>
    <w:multiLevelType w:val="hybridMultilevel"/>
    <w:tmpl w:val="1EE6E7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C1139"/>
    <w:multiLevelType w:val="hybridMultilevel"/>
    <w:tmpl w:val="D4E6FAF0"/>
    <w:lvl w:ilvl="0" w:tplc="C936B8E4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4183A"/>
    <w:multiLevelType w:val="hybridMultilevel"/>
    <w:tmpl w:val="CDE8E6EC"/>
    <w:lvl w:ilvl="0" w:tplc="BECC2DF0">
      <w:start w:val="1"/>
      <w:numFmt w:val="decimal"/>
      <w:pStyle w:val="Nummerierung1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B1A64"/>
    <w:multiLevelType w:val="hybridMultilevel"/>
    <w:tmpl w:val="D58E5BE4"/>
    <w:lvl w:ilvl="0" w:tplc="BB0C6DEA">
      <w:start w:val="1"/>
      <w:numFmt w:val="lowerLetter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5667D"/>
    <w:multiLevelType w:val="multilevel"/>
    <w:tmpl w:val="A21EC172"/>
    <w:lvl w:ilvl="0">
      <w:start w:val="1"/>
      <w:numFmt w:val="decimal"/>
      <w:lvlText w:val="%1"/>
      <w:lvlJc w:val="left"/>
      <w:pPr>
        <w:ind w:left="432" w:hanging="432"/>
      </w:pPr>
      <w:rPr>
        <w:sz w:val="30"/>
        <w:szCs w:val="3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6C8736D7"/>
    <w:multiLevelType w:val="hybridMultilevel"/>
    <w:tmpl w:val="8BB07D10"/>
    <w:lvl w:ilvl="0" w:tplc="30E87D38">
      <w:start w:val="1"/>
      <w:numFmt w:val="bullet"/>
      <w:lvlText w:val="-"/>
      <w:lvlJc w:val="left"/>
      <w:pPr>
        <w:ind w:left="360" w:hanging="360"/>
      </w:pPr>
      <w:rPr>
        <w:rFonts w:ascii="Arial Fett" w:hAnsi="Arial Fett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12"/>
  </w:num>
  <w:num w:numId="4">
    <w:abstractNumId w:val="16"/>
  </w:num>
  <w:num w:numId="5">
    <w:abstractNumId w:val="24"/>
  </w:num>
  <w:num w:numId="6">
    <w:abstractNumId w:val="22"/>
  </w:num>
  <w:num w:numId="7">
    <w:abstractNumId w:val="28"/>
  </w:num>
  <w:num w:numId="8">
    <w:abstractNumId w:val="30"/>
  </w:num>
  <w:num w:numId="9">
    <w:abstractNumId w:val="12"/>
  </w:num>
  <w:num w:numId="10">
    <w:abstractNumId w:val="16"/>
  </w:num>
  <w:num w:numId="11">
    <w:abstractNumId w:val="21"/>
  </w:num>
  <w:num w:numId="12">
    <w:abstractNumId w:val="22"/>
  </w:num>
  <w:num w:numId="13">
    <w:abstractNumId w:val="18"/>
  </w:num>
  <w:num w:numId="14">
    <w:abstractNumId w:val="30"/>
  </w:num>
  <w:num w:numId="15">
    <w:abstractNumId w:val="12"/>
  </w:num>
  <w:num w:numId="16">
    <w:abstractNumId w:val="16"/>
  </w:num>
  <w:num w:numId="17">
    <w:abstractNumId w:val="24"/>
  </w:num>
  <w:num w:numId="18">
    <w:abstractNumId w:val="11"/>
  </w:num>
  <w:num w:numId="19">
    <w:abstractNumId w:val="14"/>
    <w:lvlOverride w:ilvl="0">
      <w:startOverride w:val="1"/>
    </w:lvlOverride>
  </w:num>
  <w:num w:numId="20">
    <w:abstractNumId w:val="27"/>
  </w:num>
  <w:num w:numId="21">
    <w:abstractNumId w:val="17"/>
  </w:num>
  <w:num w:numId="22">
    <w:abstractNumId w:val="25"/>
  </w:num>
  <w:num w:numId="23">
    <w:abstractNumId w:val="19"/>
  </w:num>
  <w:num w:numId="24">
    <w:abstractNumId w:val="20"/>
  </w:num>
  <w:num w:numId="25">
    <w:abstractNumId w:val="26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1"/>
  </w:num>
  <w:num w:numId="37">
    <w:abstractNumId w:val="22"/>
  </w:num>
  <w:num w:numId="38">
    <w:abstractNumId w:val="10"/>
  </w:num>
  <w:num w:numId="39">
    <w:abstractNumId w:val="29"/>
  </w:num>
  <w:num w:numId="40">
    <w:abstractNumId w:val="15"/>
  </w:num>
  <w:num w:numId="41">
    <w:abstractNumId w:val="13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removeDateAndTime/>
  <w:hideGrammaticalErrors/>
  <w:proofState w:spelling="clean" w:grammar="clean"/>
  <w:stylePaneSortMethod w:val="0002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75"/>
    <w:rsid w:val="00000B9C"/>
    <w:rsid w:val="000024DB"/>
    <w:rsid w:val="00002EFE"/>
    <w:rsid w:val="000216A2"/>
    <w:rsid w:val="000413DD"/>
    <w:rsid w:val="000558C5"/>
    <w:rsid w:val="000839A4"/>
    <w:rsid w:val="00083CDF"/>
    <w:rsid w:val="00090EA3"/>
    <w:rsid w:val="00091353"/>
    <w:rsid w:val="0009332D"/>
    <w:rsid w:val="000A1575"/>
    <w:rsid w:val="000A5A53"/>
    <w:rsid w:val="000B33CB"/>
    <w:rsid w:val="000B66FF"/>
    <w:rsid w:val="000C6071"/>
    <w:rsid w:val="000D3A22"/>
    <w:rsid w:val="000E11F3"/>
    <w:rsid w:val="000E77DA"/>
    <w:rsid w:val="00121395"/>
    <w:rsid w:val="00126112"/>
    <w:rsid w:val="001269E0"/>
    <w:rsid w:val="00132CAC"/>
    <w:rsid w:val="0014161E"/>
    <w:rsid w:val="00147973"/>
    <w:rsid w:val="00151EEB"/>
    <w:rsid w:val="00164679"/>
    <w:rsid w:val="00171294"/>
    <w:rsid w:val="00173830"/>
    <w:rsid w:val="00173EA2"/>
    <w:rsid w:val="00183C02"/>
    <w:rsid w:val="0018533A"/>
    <w:rsid w:val="001854BE"/>
    <w:rsid w:val="00187C77"/>
    <w:rsid w:val="001A13E0"/>
    <w:rsid w:val="001D4E86"/>
    <w:rsid w:val="001E064B"/>
    <w:rsid w:val="001E1346"/>
    <w:rsid w:val="001E3F3B"/>
    <w:rsid w:val="001F0D54"/>
    <w:rsid w:val="001F3C35"/>
    <w:rsid w:val="002070D1"/>
    <w:rsid w:val="002155C2"/>
    <w:rsid w:val="002300D9"/>
    <w:rsid w:val="0024133A"/>
    <w:rsid w:val="00243F42"/>
    <w:rsid w:val="0024799E"/>
    <w:rsid w:val="00250099"/>
    <w:rsid w:val="002514A5"/>
    <w:rsid w:val="002520A5"/>
    <w:rsid w:val="00252994"/>
    <w:rsid w:val="0025619D"/>
    <w:rsid w:val="0026090C"/>
    <w:rsid w:val="00267B6B"/>
    <w:rsid w:val="0028062C"/>
    <w:rsid w:val="00286FFB"/>
    <w:rsid w:val="002878E1"/>
    <w:rsid w:val="002952A1"/>
    <w:rsid w:val="002A4391"/>
    <w:rsid w:val="002B1549"/>
    <w:rsid w:val="002B19EE"/>
    <w:rsid w:val="002B5F0C"/>
    <w:rsid w:val="002D51D1"/>
    <w:rsid w:val="002E38B0"/>
    <w:rsid w:val="002E7E3D"/>
    <w:rsid w:val="002F3FFF"/>
    <w:rsid w:val="002F5885"/>
    <w:rsid w:val="00302BE4"/>
    <w:rsid w:val="00305087"/>
    <w:rsid w:val="003056BA"/>
    <w:rsid w:val="0031376E"/>
    <w:rsid w:val="003137E6"/>
    <w:rsid w:val="00316D8B"/>
    <w:rsid w:val="00321500"/>
    <w:rsid w:val="00333204"/>
    <w:rsid w:val="003335AA"/>
    <w:rsid w:val="00337575"/>
    <w:rsid w:val="003469FD"/>
    <w:rsid w:val="00347E86"/>
    <w:rsid w:val="00356E62"/>
    <w:rsid w:val="00361BF6"/>
    <w:rsid w:val="00367048"/>
    <w:rsid w:val="00370D5D"/>
    <w:rsid w:val="00376237"/>
    <w:rsid w:val="00377C7C"/>
    <w:rsid w:val="00391ED8"/>
    <w:rsid w:val="003947EF"/>
    <w:rsid w:val="003977F3"/>
    <w:rsid w:val="003A0B5F"/>
    <w:rsid w:val="003B6057"/>
    <w:rsid w:val="003B7896"/>
    <w:rsid w:val="003C1C79"/>
    <w:rsid w:val="003C286E"/>
    <w:rsid w:val="003C2BAB"/>
    <w:rsid w:val="003C307D"/>
    <w:rsid w:val="003C7C97"/>
    <w:rsid w:val="003D0090"/>
    <w:rsid w:val="003D03A7"/>
    <w:rsid w:val="003D3E3C"/>
    <w:rsid w:val="003D7D95"/>
    <w:rsid w:val="003E2587"/>
    <w:rsid w:val="003E68D9"/>
    <w:rsid w:val="003F1CA4"/>
    <w:rsid w:val="00422712"/>
    <w:rsid w:val="004232B7"/>
    <w:rsid w:val="004243AF"/>
    <w:rsid w:val="00432DFE"/>
    <w:rsid w:val="0043355A"/>
    <w:rsid w:val="00433EED"/>
    <w:rsid w:val="00435366"/>
    <w:rsid w:val="00443194"/>
    <w:rsid w:val="00443C18"/>
    <w:rsid w:val="0046003A"/>
    <w:rsid w:val="00475D3A"/>
    <w:rsid w:val="00477096"/>
    <w:rsid w:val="004827C0"/>
    <w:rsid w:val="00486225"/>
    <w:rsid w:val="00486872"/>
    <w:rsid w:val="0048740D"/>
    <w:rsid w:val="004913DF"/>
    <w:rsid w:val="00497EFC"/>
    <w:rsid w:val="004A27FE"/>
    <w:rsid w:val="004A35AC"/>
    <w:rsid w:val="004A4DB8"/>
    <w:rsid w:val="004B25D1"/>
    <w:rsid w:val="004B4D39"/>
    <w:rsid w:val="004C2C41"/>
    <w:rsid w:val="004C7AF1"/>
    <w:rsid w:val="004D1310"/>
    <w:rsid w:val="004D6E79"/>
    <w:rsid w:val="004E183E"/>
    <w:rsid w:val="004E193F"/>
    <w:rsid w:val="004E28D5"/>
    <w:rsid w:val="004F1ECA"/>
    <w:rsid w:val="004F281A"/>
    <w:rsid w:val="004F5AF5"/>
    <w:rsid w:val="005006F4"/>
    <w:rsid w:val="00501170"/>
    <w:rsid w:val="00516409"/>
    <w:rsid w:val="00553ECB"/>
    <w:rsid w:val="005708D7"/>
    <w:rsid w:val="00572483"/>
    <w:rsid w:val="0057334A"/>
    <w:rsid w:val="00573CAA"/>
    <w:rsid w:val="00580C09"/>
    <w:rsid w:val="0059065C"/>
    <w:rsid w:val="00590A31"/>
    <w:rsid w:val="005922B7"/>
    <w:rsid w:val="00593511"/>
    <w:rsid w:val="005945A0"/>
    <w:rsid w:val="005948A9"/>
    <w:rsid w:val="005A0DB9"/>
    <w:rsid w:val="005A4E61"/>
    <w:rsid w:val="005A4E91"/>
    <w:rsid w:val="005B0296"/>
    <w:rsid w:val="005B132F"/>
    <w:rsid w:val="005B30D1"/>
    <w:rsid w:val="005C0909"/>
    <w:rsid w:val="005D0AF9"/>
    <w:rsid w:val="005D0B43"/>
    <w:rsid w:val="005E669A"/>
    <w:rsid w:val="005E7385"/>
    <w:rsid w:val="005F63B7"/>
    <w:rsid w:val="005F6D7B"/>
    <w:rsid w:val="005F6EAB"/>
    <w:rsid w:val="005F7975"/>
    <w:rsid w:val="00601303"/>
    <w:rsid w:val="00601DB9"/>
    <w:rsid w:val="00605E18"/>
    <w:rsid w:val="006073F0"/>
    <w:rsid w:val="006075EE"/>
    <w:rsid w:val="0061376C"/>
    <w:rsid w:val="006146EB"/>
    <w:rsid w:val="00615C92"/>
    <w:rsid w:val="00616B4D"/>
    <w:rsid w:val="0062069A"/>
    <w:rsid w:val="00630B2F"/>
    <w:rsid w:val="00631E1E"/>
    <w:rsid w:val="0063345A"/>
    <w:rsid w:val="00635CBA"/>
    <w:rsid w:val="00645422"/>
    <w:rsid w:val="00647C7D"/>
    <w:rsid w:val="00653ED1"/>
    <w:rsid w:val="006617A1"/>
    <w:rsid w:val="00661E97"/>
    <w:rsid w:val="006828E7"/>
    <w:rsid w:val="006857DF"/>
    <w:rsid w:val="0069183E"/>
    <w:rsid w:val="00697171"/>
    <w:rsid w:val="006A3A0D"/>
    <w:rsid w:val="006A3F52"/>
    <w:rsid w:val="006A48A6"/>
    <w:rsid w:val="006B3906"/>
    <w:rsid w:val="006B4CE8"/>
    <w:rsid w:val="006F2C23"/>
    <w:rsid w:val="006F3F42"/>
    <w:rsid w:val="00704AAD"/>
    <w:rsid w:val="00706996"/>
    <w:rsid w:val="0071319A"/>
    <w:rsid w:val="00716F72"/>
    <w:rsid w:val="007332A2"/>
    <w:rsid w:val="0073540F"/>
    <w:rsid w:val="00744D20"/>
    <w:rsid w:val="00754507"/>
    <w:rsid w:val="00764C36"/>
    <w:rsid w:val="007653EC"/>
    <w:rsid w:val="007730BB"/>
    <w:rsid w:val="007946FA"/>
    <w:rsid w:val="007A00E6"/>
    <w:rsid w:val="007A20E2"/>
    <w:rsid w:val="007B699A"/>
    <w:rsid w:val="007C14AA"/>
    <w:rsid w:val="007C7C01"/>
    <w:rsid w:val="007D4500"/>
    <w:rsid w:val="007E1D81"/>
    <w:rsid w:val="007E2ABA"/>
    <w:rsid w:val="007F6AC9"/>
    <w:rsid w:val="00801640"/>
    <w:rsid w:val="00805D89"/>
    <w:rsid w:val="00807BF4"/>
    <w:rsid w:val="00820D2A"/>
    <w:rsid w:val="00820DE1"/>
    <w:rsid w:val="00825563"/>
    <w:rsid w:val="008416CD"/>
    <w:rsid w:val="00844D4D"/>
    <w:rsid w:val="008527BC"/>
    <w:rsid w:val="00866521"/>
    <w:rsid w:val="00874D67"/>
    <w:rsid w:val="008858C6"/>
    <w:rsid w:val="008868C5"/>
    <w:rsid w:val="0089286D"/>
    <w:rsid w:val="00894423"/>
    <w:rsid w:val="008964D1"/>
    <w:rsid w:val="008B0F9C"/>
    <w:rsid w:val="008C4342"/>
    <w:rsid w:val="008C5096"/>
    <w:rsid w:val="008D3BE1"/>
    <w:rsid w:val="008D74C2"/>
    <w:rsid w:val="008E1759"/>
    <w:rsid w:val="008E2258"/>
    <w:rsid w:val="008E5DEF"/>
    <w:rsid w:val="008F5A2B"/>
    <w:rsid w:val="009064F7"/>
    <w:rsid w:val="00916C56"/>
    <w:rsid w:val="00923071"/>
    <w:rsid w:val="009362D8"/>
    <w:rsid w:val="00937790"/>
    <w:rsid w:val="00946605"/>
    <w:rsid w:val="009534A5"/>
    <w:rsid w:val="009622D9"/>
    <w:rsid w:val="0097161C"/>
    <w:rsid w:val="009773A3"/>
    <w:rsid w:val="00987222"/>
    <w:rsid w:val="00996C96"/>
    <w:rsid w:val="009A2382"/>
    <w:rsid w:val="009A2440"/>
    <w:rsid w:val="009A52B7"/>
    <w:rsid w:val="009A5ABE"/>
    <w:rsid w:val="009A7531"/>
    <w:rsid w:val="009B12F7"/>
    <w:rsid w:val="009B22F3"/>
    <w:rsid w:val="009C38D5"/>
    <w:rsid w:val="009D1498"/>
    <w:rsid w:val="009D5B09"/>
    <w:rsid w:val="009E2F16"/>
    <w:rsid w:val="009E3837"/>
    <w:rsid w:val="009F67CA"/>
    <w:rsid w:val="00A00F46"/>
    <w:rsid w:val="00A453A5"/>
    <w:rsid w:val="00A936C2"/>
    <w:rsid w:val="00A94B65"/>
    <w:rsid w:val="00A970BE"/>
    <w:rsid w:val="00AA044C"/>
    <w:rsid w:val="00AA54B3"/>
    <w:rsid w:val="00AC095B"/>
    <w:rsid w:val="00AC177C"/>
    <w:rsid w:val="00AC5288"/>
    <w:rsid w:val="00AC6D76"/>
    <w:rsid w:val="00AC6EC5"/>
    <w:rsid w:val="00AC7745"/>
    <w:rsid w:val="00AD3856"/>
    <w:rsid w:val="00AD7745"/>
    <w:rsid w:val="00AE6134"/>
    <w:rsid w:val="00AF58AE"/>
    <w:rsid w:val="00B01CAA"/>
    <w:rsid w:val="00B14764"/>
    <w:rsid w:val="00B25B6D"/>
    <w:rsid w:val="00B44997"/>
    <w:rsid w:val="00B54402"/>
    <w:rsid w:val="00B55560"/>
    <w:rsid w:val="00B613E0"/>
    <w:rsid w:val="00B67987"/>
    <w:rsid w:val="00B71516"/>
    <w:rsid w:val="00B747B7"/>
    <w:rsid w:val="00B75C20"/>
    <w:rsid w:val="00B76017"/>
    <w:rsid w:val="00B84C33"/>
    <w:rsid w:val="00B87746"/>
    <w:rsid w:val="00B92D08"/>
    <w:rsid w:val="00B931F0"/>
    <w:rsid w:val="00B94F32"/>
    <w:rsid w:val="00B95374"/>
    <w:rsid w:val="00BB0C7D"/>
    <w:rsid w:val="00BB3B62"/>
    <w:rsid w:val="00BB5663"/>
    <w:rsid w:val="00BC3A3A"/>
    <w:rsid w:val="00BC7A11"/>
    <w:rsid w:val="00BD2976"/>
    <w:rsid w:val="00BD3060"/>
    <w:rsid w:val="00BD3D6D"/>
    <w:rsid w:val="00BD4595"/>
    <w:rsid w:val="00BE1D34"/>
    <w:rsid w:val="00BE51EF"/>
    <w:rsid w:val="00BF06C0"/>
    <w:rsid w:val="00BF0E95"/>
    <w:rsid w:val="00BF29DB"/>
    <w:rsid w:val="00C065CD"/>
    <w:rsid w:val="00C07340"/>
    <w:rsid w:val="00C112B0"/>
    <w:rsid w:val="00C12E34"/>
    <w:rsid w:val="00C15F31"/>
    <w:rsid w:val="00C23984"/>
    <w:rsid w:val="00C25EA4"/>
    <w:rsid w:val="00C30988"/>
    <w:rsid w:val="00C355D2"/>
    <w:rsid w:val="00C375F8"/>
    <w:rsid w:val="00C3795D"/>
    <w:rsid w:val="00C512D5"/>
    <w:rsid w:val="00C521ED"/>
    <w:rsid w:val="00C52E9B"/>
    <w:rsid w:val="00C661A0"/>
    <w:rsid w:val="00C66703"/>
    <w:rsid w:val="00CA1F23"/>
    <w:rsid w:val="00CA5DF0"/>
    <w:rsid w:val="00CB39F9"/>
    <w:rsid w:val="00CC0B48"/>
    <w:rsid w:val="00CC4FC5"/>
    <w:rsid w:val="00CE681E"/>
    <w:rsid w:val="00CE7E7B"/>
    <w:rsid w:val="00CF18EA"/>
    <w:rsid w:val="00CF3727"/>
    <w:rsid w:val="00CF3A62"/>
    <w:rsid w:val="00CF58B6"/>
    <w:rsid w:val="00CF5BD5"/>
    <w:rsid w:val="00CF65A6"/>
    <w:rsid w:val="00D01429"/>
    <w:rsid w:val="00D07B3D"/>
    <w:rsid w:val="00D10741"/>
    <w:rsid w:val="00D159CF"/>
    <w:rsid w:val="00D24A89"/>
    <w:rsid w:val="00D27487"/>
    <w:rsid w:val="00D3215D"/>
    <w:rsid w:val="00D32324"/>
    <w:rsid w:val="00D41470"/>
    <w:rsid w:val="00D42590"/>
    <w:rsid w:val="00D60A08"/>
    <w:rsid w:val="00D7032F"/>
    <w:rsid w:val="00D74975"/>
    <w:rsid w:val="00D81D7D"/>
    <w:rsid w:val="00D87301"/>
    <w:rsid w:val="00DB369B"/>
    <w:rsid w:val="00DB4BA7"/>
    <w:rsid w:val="00DC5E12"/>
    <w:rsid w:val="00DC6310"/>
    <w:rsid w:val="00DE41E0"/>
    <w:rsid w:val="00DF0FB2"/>
    <w:rsid w:val="00DF4569"/>
    <w:rsid w:val="00E11886"/>
    <w:rsid w:val="00E13DF0"/>
    <w:rsid w:val="00E332CC"/>
    <w:rsid w:val="00E45EBB"/>
    <w:rsid w:val="00E54839"/>
    <w:rsid w:val="00E56C17"/>
    <w:rsid w:val="00E623CB"/>
    <w:rsid w:val="00E649BC"/>
    <w:rsid w:val="00E65979"/>
    <w:rsid w:val="00E72F6F"/>
    <w:rsid w:val="00E73C41"/>
    <w:rsid w:val="00E900A6"/>
    <w:rsid w:val="00E90D5C"/>
    <w:rsid w:val="00E943D4"/>
    <w:rsid w:val="00EA3162"/>
    <w:rsid w:val="00EA5956"/>
    <w:rsid w:val="00EA5E51"/>
    <w:rsid w:val="00EB03DD"/>
    <w:rsid w:val="00EB4940"/>
    <w:rsid w:val="00EC1CCD"/>
    <w:rsid w:val="00ED123E"/>
    <w:rsid w:val="00EE2AF7"/>
    <w:rsid w:val="00EE4896"/>
    <w:rsid w:val="00EE49EA"/>
    <w:rsid w:val="00EF6525"/>
    <w:rsid w:val="00F004CB"/>
    <w:rsid w:val="00F0392E"/>
    <w:rsid w:val="00F11F75"/>
    <w:rsid w:val="00F126C6"/>
    <w:rsid w:val="00F22CEB"/>
    <w:rsid w:val="00F24FC6"/>
    <w:rsid w:val="00F409C5"/>
    <w:rsid w:val="00F5575A"/>
    <w:rsid w:val="00F71815"/>
    <w:rsid w:val="00F80448"/>
    <w:rsid w:val="00FA025A"/>
    <w:rsid w:val="00FA769F"/>
    <w:rsid w:val="00FB19F8"/>
    <w:rsid w:val="00FC2804"/>
    <w:rsid w:val="00FC3EAD"/>
    <w:rsid w:val="00FC6ECB"/>
    <w:rsid w:val="00FD3DDE"/>
    <w:rsid w:val="00FF0676"/>
    <w:rsid w:val="00FF0C45"/>
    <w:rsid w:val="00FF269A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iPriority="0"/>
    <w:lsdException w:name="Body Text 2" w:uiPriority="0"/>
    <w:lsdException w:name="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pPr>
      <w:keepNext/>
      <w:keepLines/>
      <w:spacing w:before="120"/>
      <w:outlineLvl w:val="0"/>
    </w:pPr>
    <w:rPr>
      <w:rFonts w:cs="Cambria Math"/>
      <w:b/>
      <w:bCs/>
      <w:noProof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numPr>
        <w:numId w:val="36"/>
      </w:numPr>
      <w:spacing w:before="12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numPr>
        <w:numId w:val="37"/>
      </w:numPr>
      <w:tabs>
        <w:tab w:val="left" w:pos="284"/>
      </w:tabs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autoRedefine/>
    <w:uiPriority w:val="9"/>
    <w:semiHidden/>
    <w:qFormat/>
    <w:pPr>
      <w:keepNext/>
      <w:keepLines/>
      <w:numPr>
        <w:numId w:val="7"/>
      </w:numPr>
      <w:tabs>
        <w:tab w:val="left" w:pos="567"/>
      </w:tabs>
      <w:spacing w:before="120"/>
      <w:ind w:left="567" w:hanging="567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 1"/>
    <w:basedOn w:val="Standard"/>
    <w:qFormat/>
    <w:pPr>
      <w:numPr>
        <w:numId w:val="13"/>
      </w:numPr>
      <w:tabs>
        <w:tab w:val="left" w:pos="284"/>
      </w:tabs>
      <w:ind w:left="284" w:hanging="284"/>
    </w:pPr>
  </w:style>
  <w:style w:type="paragraph" w:styleId="Fuzeile">
    <w:name w:val="footer"/>
    <w:basedOn w:val="Standard"/>
    <w:link w:val="FuzeileZchn"/>
    <w:autoRedefine/>
    <w:rsid w:val="00121395"/>
    <w:pPr>
      <w:tabs>
        <w:tab w:val="right" w:pos="8931"/>
      </w:tabs>
      <w:spacing w:line="220" w:lineRule="exact"/>
      <w:ind w:right="282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21395"/>
    <w:rPr>
      <w:sz w:val="16"/>
      <w:lang w:eastAsia="de-DE"/>
    </w:rPr>
  </w:style>
  <w:style w:type="paragraph" w:customStyle="1" w:styleId="Gliederung">
    <w:name w:val="Gliederung"/>
    <w:basedOn w:val="Standard"/>
    <w:next w:val="Standard"/>
    <w:qFormat/>
    <w:pPr>
      <w:numPr>
        <w:numId w:val="1"/>
      </w:numPr>
      <w:tabs>
        <w:tab w:val="clear" w:pos="567"/>
        <w:tab w:val="left" w:pos="425"/>
      </w:tabs>
      <w:ind w:left="425" w:hanging="425"/>
    </w:pPr>
    <w:rPr>
      <w:szCs w:val="24"/>
    </w:rPr>
  </w:style>
  <w:style w:type="character" w:styleId="Hyperlink">
    <w:name w:val="Hyperlink"/>
    <w:basedOn w:val="Absatz-Standardschriftart"/>
    <w:rPr>
      <w:rFonts w:ascii="Arial" w:hAnsi="Arial"/>
      <w:color w:val="0000FF"/>
      <w:sz w:val="20"/>
      <w:u w:val="none"/>
    </w:rPr>
  </w:style>
  <w:style w:type="paragraph" w:styleId="Kopfzeile">
    <w:name w:val="header"/>
    <w:basedOn w:val="Standard"/>
    <w:link w:val="KopfzeileZchn"/>
    <w:pPr>
      <w:tabs>
        <w:tab w:val="left" w:pos="6464"/>
      </w:tabs>
      <w:spacing w:line="240" w:lineRule="exac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8"/>
    </w:rPr>
  </w:style>
  <w:style w:type="paragraph" w:customStyle="1" w:styleId="Aufzhlung2">
    <w:name w:val="Aufzählung 2"/>
    <w:basedOn w:val="Aufzhlung1"/>
    <w:qFormat/>
    <w:pPr>
      <w:tabs>
        <w:tab w:val="left" w:pos="567"/>
      </w:tabs>
      <w:ind w:left="568"/>
    </w:pPr>
  </w:style>
  <w:style w:type="paragraph" w:customStyle="1" w:styleId="Aufzhlung3">
    <w:name w:val="Aufzählung 3"/>
    <w:basedOn w:val="Standard"/>
    <w:next w:val="Standard"/>
    <w:qFormat/>
    <w:pPr>
      <w:numPr>
        <w:numId w:val="16"/>
      </w:numPr>
      <w:tabs>
        <w:tab w:val="clear" w:pos="360"/>
        <w:tab w:val="left" w:pos="284"/>
      </w:tabs>
    </w:pPr>
    <w:rPr>
      <w:szCs w:val="24"/>
    </w:rPr>
  </w:style>
  <w:style w:type="paragraph" w:customStyle="1" w:styleId="Einzug1">
    <w:name w:val="Einzug 1"/>
    <w:basedOn w:val="Standard"/>
    <w:qFormat/>
    <w:pPr>
      <w:ind w:left="284"/>
    </w:pPr>
    <w:rPr>
      <w:szCs w:val="24"/>
    </w:rPr>
  </w:style>
  <w:style w:type="paragraph" w:styleId="Listenabsatz">
    <w:name w:val="List Paragraph"/>
    <w:basedOn w:val="Standard"/>
    <w:uiPriority w:val="99"/>
    <w:qFormat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Pr>
      <w:b/>
      <w:bCs/>
      <w:sz w:val="20"/>
      <w:szCs w:val="26"/>
      <w:lang w:val="de-DE" w:eastAsia="de-DE"/>
    </w:rPr>
  </w:style>
  <w:style w:type="paragraph" w:customStyle="1" w:styleId="Nummerierung1">
    <w:name w:val="Nummerierung 1"/>
    <w:basedOn w:val="Standard"/>
    <w:qFormat/>
    <w:pPr>
      <w:numPr>
        <w:numId w:val="20"/>
      </w:numPr>
      <w:tabs>
        <w:tab w:val="left" w:pos="425"/>
      </w:tabs>
      <w:ind w:left="425" w:hanging="425"/>
    </w:pPr>
  </w:style>
  <w:style w:type="table" w:styleId="Tabellenraster">
    <w:name w:val="Table Grid"/>
    <w:basedOn w:val="NormaleTabelle"/>
    <w:uiPriority w:val="59"/>
    <w:pPr>
      <w:spacing w:line="240" w:lineRule="auto"/>
    </w:pPr>
    <w:rPr>
      <w:lang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el">
    <w:name w:val="Title"/>
    <w:basedOn w:val="Standard"/>
    <w:next w:val="Standard"/>
    <w:link w:val="TitelZchn"/>
    <w:autoRedefine/>
    <w:uiPriority w:val="10"/>
    <w:qFormat/>
    <w:pPr>
      <w:spacing w:after="100"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b/>
      <w:spacing w:val="5"/>
      <w:kern w:val="28"/>
      <w:sz w:val="28"/>
      <w:szCs w:val="5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cs="Cambria Math"/>
      <w:b/>
      <w:bCs/>
      <w:noProof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b/>
      <w:bCs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eastAsiaTheme="majorEastAsia" w:cstheme="majorBidi"/>
      <w:b/>
      <w:bCs/>
      <w:iCs/>
    </w:rPr>
  </w:style>
  <w:style w:type="paragraph" w:styleId="Verzeichnis1">
    <w:name w:val="toc 1"/>
    <w:basedOn w:val="Standard"/>
    <w:next w:val="Standard"/>
    <w:uiPriority w:val="39"/>
    <w:qFormat/>
    <w:pPr>
      <w:tabs>
        <w:tab w:val="left" w:pos="567"/>
        <w:tab w:val="right" w:leader="dot" w:pos="9072"/>
      </w:tabs>
    </w:pPr>
    <w:rPr>
      <w:rFonts w:cs="Arial"/>
      <w:noProof/>
      <w:szCs w:val="28"/>
    </w:rPr>
  </w:style>
  <w:style w:type="paragraph" w:customStyle="1" w:styleId="Aufzhlung1Punkt">
    <w:name w:val="Aufzählung 1 Punkt"/>
    <w:basedOn w:val="Standard"/>
    <w:qFormat/>
    <w:pPr>
      <w:numPr>
        <w:numId w:val="23"/>
      </w:numPr>
      <w:tabs>
        <w:tab w:val="left" w:pos="284"/>
      </w:tabs>
      <w:ind w:left="284" w:hanging="284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ett">
    <w:name w:val="Strong"/>
    <w:basedOn w:val="Absatz-Standardschriftart"/>
    <w:uiPriority w:val="22"/>
    <w:qFormat/>
    <w:rPr>
      <w:rFonts w:ascii="Arial" w:hAnsi="Arial"/>
      <w:b/>
      <w:bCs/>
      <w:sz w:val="20"/>
    </w:rPr>
  </w:style>
  <w:style w:type="paragraph" w:customStyle="1" w:styleId="Einzug2">
    <w:name w:val="Einzug 2"/>
    <w:basedOn w:val="Einzug1"/>
    <w:qFormat/>
    <w:pPr>
      <w:ind w:left="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ufzhlung2Punkt">
    <w:name w:val="Aufzählung 2 Punkt"/>
    <w:basedOn w:val="Standard"/>
    <w:qFormat/>
    <w:pPr>
      <w:numPr>
        <w:numId w:val="24"/>
      </w:numPr>
      <w:tabs>
        <w:tab w:val="left" w:pos="284"/>
        <w:tab w:val="left" w:pos="567"/>
      </w:tabs>
      <w:ind w:left="568" w:hanging="284"/>
    </w:p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Tab2">
    <w:name w:val="Tab2"/>
    <w:basedOn w:val="Standard"/>
    <w:pPr>
      <w:tabs>
        <w:tab w:val="left" w:pos="284"/>
      </w:tabs>
      <w:overflowPunct/>
      <w:autoSpaceDE/>
      <w:autoSpaceDN/>
      <w:adjustRightInd/>
      <w:spacing w:before="40" w:line="280" w:lineRule="atLeast"/>
      <w:textAlignment w:val="auto"/>
    </w:pPr>
    <w:rPr>
      <w:sz w:val="22"/>
      <w:szCs w:val="18"/>
      <w:lang w:eastAsia="zh-CN"/>
    </w:rPr>
  </w:style>
  <w:style w:type="paragraph" w:customStyle="1" w:styleId="Betreff">
    <w:name w:val="Betreff"/>
    <w:basedOn w:val="berschrift2"/>
    <w:pPr>
      <w:keepNext w:val="0"/>
      <w:keepLines w:val="0"/>
      <w:numPr>
        <w:numId w:val="0"/>
      </w:numPr>
      <w:tabs>
        <w:tab w:val="left" w:pos="284"/>
      </w:tabs>
      <w:overflowPunct/>
      <w:autoSpaceDE/>
      <w:autoSpaceDN/>
      <w:adjustRightInd/>
      <w:spacing w:before="0" w:line="360" w:lineRule="atLeast"/>
      <w:textAlignment w:val="auto"/>
    </w:pPr>
    <w:rPr>
      <w:bCs w:val="0"/>
      <w:sz w:val="28"/>
      <w:szCs w:val="20"/>
      <w:lang w:eastAsia="zh-CN"/>
    </w:rPr>
  </w:style>
  <w:style w:type="paragraph" w:styleId="Anrede">
    <w:name w:val="Salutation"/>
    <w:basedOn w:val="Standard"/>
    <w:next w:val="Standard"/>
    <w:link w:val="AnredeZchn"/>
    <w:pPr>
      <w:tabs>
        <w:tab w:val="left" w:pos="284"/>
      </w:tabs>
      <w:overflowPunct/>
      <w:autoSpaceDE/>
      <w:autoSpaceDN/>
      <w:adjustRightInd/>
      <w:spacing w:line="280" w:lineRule="atLeast"/>
      <w:textAlignment w:val="auto"/>
    </w:pPr>
    <w:rPr>
      <w:sz w:val="22"/>
      <w:lang w:eastAsia="zh-CN"/>
    </w:rPr>
  </w:style>
  <w:style w:type="character" w:customStyle="1" w:styleId="AnredeZchn">
    <w:name w:val="Anrede Zchn"/>
    <w:basedOn w:val="Absatz-Standardschriftart"/>
    <w:link w:val="Anrede"/>
    <w:rPr>
      <w:sz w:val="22"/>
      <w:lang w:eastAsia="zh-CN"/>
    </w:rPr>
  </w:style>
  <w:style w:type="paragraph" w:customStyle="1" w:styleId="Kopfzeile2">
    <w:name w:val="Kopfzeile2"/>
    <w:basedOn w:val="Kopfzeile"/>
    <w:pPr>
      <w:tabs>
        <w:tab w:val="clear" w:pos="6464"/>
        <w:tab w:val="left" w:pos="284"/>
        <w:tab w:val="center" w:pos="4819"/>
        <w:tab w:val="right" w:pos="9071"/>
      </w:tabs>
      <w:overflowPunct/>
      <w:autoSpaceDE/>
      <w:autoSpaceDN/>
      <w:adjustRightInd/>
      <w:spacing w:line="240" w:lineRule="auto"/>
      <w:textAlignment w:val="auto"/>
    </w:pPr>
    <w:rPr>
      <w:sz w:val="14"/>
      <w:szCs w:val="14"/>
      <w:lang w:eastAsia="zh-CN"/>
    </w:rPr>
  </w:style>
  <w:style w:type="paragraph" w:customStyle="1" w:styleId="Punkt">
    <w:name w:val="Punkt"/>
    <w:basedOn w:val="Standard"/>
    <w:pPr>
      <w:tabs>
        <w:tab w:val="num" w:pos="284"/>
        <w:tab w:val="left" w:pos="709"/>
      </w:tabs>
      <w:overflowPunct/>
      <w:autoSpaceDE/>
      <w:autoSpaceDN/>
      <w:adjustRightInd/>
      <w:spacing w:line="280" w:lineRule="atLeast"/>
      <w:ind w:left="284" w:hanging="284"/>
      <w:textAlignment w:val="auto"/>
    </w:pPr>
    <w:rPr>
      <w:sz w:val="22"/>
      <w:lang w:val="de-DE" w:eastAsia="zh-CN"/>
    </w:rPr>
  </w:style>
  <w:style w:type="paragraph" w:customStyle="1" w:styleId="Fusszeile2">
    <w:name w:val="Fusszeile2"/>
    <w:basedOn w:val="Standard"/>
    <w:pPr>
      <w:tabs>
        <w:tab w:val="left" w:pos="284"/>
      </w:tabs>
      <w:overflowPunct/>
      <w:autoSpaceDE/>
      <w:autoSpaceDN/>
      <w:adjustRightInd/>
      <w:spacing w:line="220" w:lineRule="exact"/>
      <w:ind w:right="-284"/>
      <w:textAlignment w:val="auto"/>
    </w:pPr>
    <w:rPr>
      <w:color w:val="0066A0"/>
      <w:spacing w:val="5"/>
      <w:sz w:val="1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iPriority="0"/>
    <w:lsdException w:name="Body Text 2" w:uiPriority="0"/>
    <w:lsdException w:name="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pPr>
      <w:keepNext/>
      <w:keepLines/>
      <w:spacing w:before="120"/>
      <w:outlineLvl w:val="0"/>
    </w:pPr>
    <w:rPr>
      <w:rFonts w:cs="Cambria Math"/>
      <w:b/>
      <w:bCs/>
      <w:noProof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numPr>
        <w:numId w:val="36"/>
      </w:numPr>
      <w:spacing w:before="12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numPr>
        <w:numId w:val="37"/>
      </w:numPr>
      <w:tabs>
        <w:tab w:val="left" w:pos="284"/>
      </w:tabs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autoRedefine/>
    <w:uiPriority w:val="9"/>
    <w:semiHidden/>
    <w:qFormat/>
    <w:pPr>
      <w:keepNext/>
      <w:keepLines/>
      <w:numPr>
        <w:numId w:val="7"/>
      </w:numPr>
      <w:tabs>
        <w:tab w:val="left" w:pos="567"/>
      </w:tabs>
      <w:spacing w:before="120"/>
      <w:ind w:left="567" w:hanging="567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 1"/>
    <w:basedOn w:val="Standard"/>
    <w:qFormat/>
    <w:pPr>
      <w:numPr>
        <w:numId w:val="13"/>
      </w:numPr>
      <w:tabs>
        <w:tab w:val="left" w:pos="284"/>
      </w:tabs>
      <w:ind w:left="284" w:hanging="284"/>
    </w:pPr>
  </w:style>
  <w:style w:type="paragraph" w:styleId="Fuzeile">
    <w:name w:val="footer"/>
    <w:basedOn w:val="Standard"/>
    <w:link w:val="FuzeileZchn"/>
    <w:autoRedefine/>
    <w:rsid w:val="00121395"/>
    <w:pPr>
      <w:tabs>
        <w:tab w:val="right" w:pos="8931"/>
      </w:tabs>
      <w:spacing w:line="220" w:lineRule="exact"/>
      <w:ind w:right="282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21395"/>
    <w:rPr>
      <w:sz w:val="16"/>
      <w:lang w:eastAsia="de-DE"/>
    </w:rPr>
  </w:style>
  <w:style w:type="paragraph" w:customStyle="1" w:styleId="Gliederung">
    <w:name w:val="Gliederung"/>
    <w:basedOn w:val="Standard"/>
    <w:next w:val="Standard"/>
    <w:qFormat/>
    <w:pPr>
      <w:numPr>
        <w:numId w:val="1"/>
      </w:numPr>
      <w:tabs>
        <w:tab w:val="clear" w:pos="567"/>
        <w:tab w:val="left" w:pos="425"/>
      </w:tabs>
      <w:ind w:left="425" w:hanging="425"/>
    </w:pPr>
    <w:rPr>
      <w:szCs w:val="24"/>
    </w:rPr>
  </w:style>
  <w:style w:type="character" w:styleId="Hyperlink">
    <w:name w:val="Hyperlink"/>
    <w:basedOn w:val="Absatz-Standardschriftart"/>
    <w:rPr>
      <w:rFonts w:ascii="Arial" w:hAnsi="Arial"/>
      <w:color w:val="0000FF"/>
      <w:sz w:val="20"/>
      <w:u w:val="none"/>
    </w:rPr>
  </w:style>
  <w:style w:type="paragraph" w:styleId="Kopfzeile">
    <w:name w:val="header"/>
    <w:basedOn w:val="Standard"/>
    <w:link w:val="KopfzeileZchn"/>
    <w:pPr>
      <w:tabs>
        <w:tab w:val="left" w:pos="6464"/>
      </w:tabs>
      <w:spacing w:line="240" w:lineRule="exac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8"/>
    </w:rPr>
  </w:style>
  <w:style w:type="paragraph" w:customStyle="1" w:styleId="Aufzhlung2">
    <w:name w:val="Aufzählung 2"/>
    <w:basedOn w:val="Aufzhlung1"/>
    <w:qFormat/>
    <w:pPr>
      <w:tabs>
        <w:tab w:val="left" w:pos="567"/>
      </w:tabs>
      <w:ind w:left="568"/>
    </w:pPr>
  </w:style>
  <w:style w:type="paragraph" w:customStyle="1" w:styleId="Aufzhlung3">
    <w:name w:val="Aufzählung 3"/>
    <w:basedOn w:val="Standard"/>
    <w:next w:val="Standard"/>
    <w:qFormat/>
    <w:pPr>
      <w:numPr>
        <w:numId w:val="16"/>
      </w:numPr>
      <w:tabs>
        <w:tab w:val="clear" w:pos="360"/>
        <w:tab w:val="left" w:pos="284"/>
      </w:tabs>
    </w:pPr>
    <w:rPr>
      <w:szCs w:val="24"/>
    </w:rPr>
  </w:style>
  <w:style w:type="paragraph" w:customStyle="1" w:styleId="Einzug1">
    <w:name w:val="Einzug 1"/>
    <w:basedOn w:val="Standard"/>
    <w:qFormat/>
    <w:pPr>
      <w:ind w:left="284"/>
    </w:pPr>
    <w:rPr>
      <w:szCs w:val="24"/>
    </w:rPr>
  </w:style>
  <w:style w:type="paragraph" w:styleId="Listenabsatz">
    <w:name w:val="List Paragraph"/>
    <w:basedOn w:val="Standard"/>
    <w:uiPriority w:val="99"/>
    <w:qFormat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Pr>
      <w:b/>
      <w:bCs/>
      <w:sz w:val="20"/>
      <w:szCs w:val="26"/>
      <w:lang w:val="de-DE" w:eastAsia="de-DE"/>
    </w:rPr>
  </w:style>
  <w:style w:type="paragraph" w:customStyle="1" w:styleId="Nummerierung1">
    <w:name w:val="Nummerierung 1"/>
    <w:basedOn w:val="Standard"/>
    <w:qFormat/>
    <w:pPr>
      <w:numPr>
        <w:numId w:val="20"/>
      </w:numPr>
      <w:tabs>
        <w:tab w:val="left" w:pos="425"/>
      </w:tabs>
      <w:ind w:left="425" w:hanging="425"/>
    </w:pPr>
  </w:style>
  <w:style w:type="table" w:styleId="Tabellenraster">
    <w:name w:val="Table Grid"/>
    <w:basedOn w:val="NormaleTabelle"/>
    <w:uiPriority w:val="59"/>
    <w:pPr>
      <w:spacing w:line="240" w:lineRule="auto"/>
    </w:pPr>
    <w:rPr>
      <w:lang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el">
    <w:name w:val="Title"/>
    <w:basedOn w:val="Standard"/>
    <w:next w:val="Standard"/>
    <w:link w:val="TitelZchn"/>
    <w:autoRedefine/>
    <w:uiPriority w:val="10"/>
    <w:qFormat/>
    <w:pPr>
      <w:spacing w:after="100"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b/>
      <w:spacing w:val="5"/>
      <w:kern w:val="28"/>
      <w:sz w:val="28"/>
      <w:szCs w:val="5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cs="Cambria Math"/>
      <w:b/>
      <w:bCs/>
      <w:noProof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b/>
      <w:bCs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eastAsiaTheme="majorEastAsia" w:cstheme="majorBidi"/>
      <w:b/>
      <w:bCs/>
      <w:iCs/>
    </w:rPr>
  </w:style>
  <w:style w:type="paragraph" w:styleId="Verzeichnis1">
    <w:name w:val="toc 1"/>
    <w:basedOn w:val="Standard"/>
    <w:next w:val="Standard"/>
    <w:uiPriority w:val="39"/>
    <w:qFormat/>
    <w:pPr>
      <w:tabs>
        <w:tab w:val="left" w:pos="567"/>
        <w:tab w:val="right" w:leader="dot" w:pos="9072"/>
      </w:tabs>
    </w:pPr>
    <w:rPr>
      <w:rFonts w:cs="Arial"/>
      <w:noProof/>
      <w:szCs w:val="28"/>
    </w:rPr>
  </w:style>
  <w:style w:type="paragraph" w:customStyle="1" w:styleId="Aufzhlung1Punkt">
    <w:name w:val="Aufzählung 1 Punkt"/>
    <w:basedOn w:val="Standard"/>
    <w:qFormat/>
    <w:pPr>
      <w:numPr>
        <w:numId w:val="23"/>
      </w:numPr>
      <w:tabs>
        <w:tab w:val="left" w:pos="284"/>
      </w:tabs>
      <w:ind w:left="284" w:hanging="284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ett">
    <w:name w:val="Strong"/>
    <w:basedOn w:val="Absatz-Standardschriftart"/>
    <w:uiPriority w:val="22"/>
    <w:qFormat/>
    <w:rPr>
      <w:rFonts w:ascii="Arial" w:hAnsi="Arial"/>
      <w:b/>
      <w:bCs/>
      <w:sz w:val="20"/>
    </w:rPr>
  </w:style>
  <w:style w:type="paragraph" w:customStyle="1" w:styleId="Einzug2">
    <w:name w:val="Einzug 2"/>
    <w:basedOn w:val="Einzug1"/>
    <w:qFormat/>
    <w:pPr>
      <w:ind w:left="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ufzhlung2Punkt">
    <w:name w:val="Aufzählung 2 Punkt"/>
    <w:basedOn w:val="Standard"/>
    <w:qFormat/>
    <w:pPr>
      <w:numPr>
        <w:numId w:val="24"/>
      </w:numPr>
      <w:tabs>
        <w:tab w:val="left" w:pos="284"/>
        <w:tab w:val="left" w:pos="567"/>
      </w:tabs>
      <w:ind w:left="568" w:hanging="284"/>
    </w:p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Tab2">
    <w:name w:val="Tab2"/>
    <w:basedOn w:val="Standard"/>
    <w:pPr>
      <w:tabs>
        <w:tab w:val="left" w:pos="284"/>
      </w:tabs>
      <w:overflowPunct/>
      <w:autoSpaceDE/>
      <w:autoSpaceDN/>
      <w:adjustRightInd/>
      <w:spacing w:before="40" w:line="280" w:lineRule="atLeast"/>
      <w:textAlignment w:val="auto"/>
    </w:pPr>
    <w:rPr>
      <w:sz w:val="22"/>
      <w:szCs w:val="18"/>
      <w:lang w:eastAsia="zh-CN"/>
    </w:rPr>
  </w:style>
  <w:style w:type="paragraph" w:customStyle="1" w:styleId="Betreff">
    <w:name w:val="Betreff"/>
    <w:basedOn w:val="berschrift2"/>
    <w:pPr>
      <w:keepNext w:val="0"/>
      <w:keepLines w:val="0"/>
      <w:numPr>
        <w:numId w:val="0"/>
      </w:numPr>
      <w:tabs>
        <w:tab w:val="left" w:pos="284"/>
      </w:tabs>
      <w:overflowPunct/>
      <w:autoSpaceDE/>
      <w:autoSpaceDN/>
      <w:adjustRightInd/>
      <w:spacing w:before="0" w:line="360" w:lineRule="atLeast"/>
      <w:textAlignment w:val="auto"/>
    </w:pPr>
    <w:rPr>
      <w:bCs w:val="0"/>
      <w:sz w:val="28"/>
      <w:szCs w:val="20"/>
      <w:lang w:eastAsia="zh-CN"/>
    </w:rPr>
  </w:style>
  <w:style w:type="paragraph" w:styleId="Anrede">
    <w:name w:val="Salutation"/>
    <w:basedOn w:val="Standard"/>
    <w:next w:val="Standard"/>
    <w:link w:val="AnredeZchn"/>
    <w:pPr>
      <w:tabs>
        <w:tab w:val="left" w:pos="284"/>
      </w:tabs>
      <w:overflowPunct/>
      <w:autoSpaceDE/>
      <w:autoSpaceDN/>
      <w:adjustRightInd/>
      <w:spacing w:line="280" w:lineRule="atLeast"/>
      <w:textAlignment w:val="auto"/>
    </w:pPr>
    <w:rPr>
      <w:sz w:val="22"/>
      <w:lang w:eastAsia="zh-CN"/>
    </w:rPr>
  </w:style>
  <w:style w:type="character" w:customStyle="1" w:styleId="AnredeZchn">
    <w:name w:val="Anrede Zchn"/>
    <w:basedOn w:val="Absatz-Standardschriftart"/>
    <w:link w:val="Anrede"/>
    <w:rPr>
      <w:sz w:val="22"/>
      <w:lang w:eastAsia="zh-CN"/>
    </w:rPr>
  </w:style>
  <w:style w:type="paragraph" w:customStyle="1" w:styleId="Kopfzeile2">
    <w:name w:val="Kopfzeile2"/>
    <w:basedOn w:val="Kopfzeile"/>
    <w:pPr>
      <w:tabs>
        <w:tab w:val="clear" w:pos="6464"/>
        <w:tab w:val="left" w:pos="284"/>
        <w:tab w:val="center" w:pos="4819"/>
        <w:tab w:val="right" w:pos="9071"/>
      </w:tabs>
      <w:overflowPunct/>
      <w:autoSpaceDE/>
      <w:autoSpaceDN/>
      <w:adjustRightInd/>
      <w:spacing w:line="240" w:lineRule="auto"/>
      <w:textAlignment w:val="auto"/>
    </w:pPr>
    <w:rPr>
      <w:sz w:val="14"/>
      <w:szCs w:val="14"/>
      <w:lang w:eastAsia="zh-CN"/>
    </w:rPr>
  </w:style>
  <w:style w:type="paragraph" w:customStyle="1" w:styleId="Punkt">
    <w:name w:val="Punkt"/>
    <w:basedOn w:val="Standard"/>
    <w:pPr>
      <w:tabs>
        <w:tab w:val="num" w:pos="284"/>
        <w:tab w:val="left" w:pos="709"/>
      </w:tabs>
      <w:overflowPunct/>
      <w:autoSpaceDE/>
      <w:autoSpaceDN/>
      <w:adjustRightInd/>
      <w:spacing w:line="280" w:lineRule="atLeast"/>
      <w:ind w:left="284" w:hanging="284"/>
      <w:textAlignment w:val="auto"/>
    </w:pPr>
    <w:rPr>
      <w:sz w:val="22"/>
      <w:lang w:val="de-DE" w:eastAsia="zh-CN"/>
    </w:rPr>
  </w:style>
  <w:style w:type="paragraph" w:customStyle="1" w:styleId="Fusszeile2">
    <w:name w:val="Fusszeile2"/>
    <w:basedOn w:val="Standard"/>
    <w:pPr>
      <w:tabs>
        <w:tab w:val="left" w:pos="284"/>
      </w:tabs>
      <w:overflowPunct/>
      <w:autoSpaceDE/>
      <w:autoSpaceDN/>
      <w:adjustRightInd/>
      <w:spacing w:line="220" w:lineRule="exact"/>
      <w:ind w:right="-284"/>
      <w:textAlignment w:val="auto"/>
    </w:pPr>
    <w:rPr>
      <w:color w:val="0066A0"/>
      <w:spacing w:val="5"/>
      <w:sz w:val="1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B266-A01A-4A6F-AD41-A3EAE58F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 Bern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PACS</dc:creator>
  <cp:lastModifiedBy>Renate Jungo</cp:lastModifiedBy>
  <cp:revision>14</cp:revision>
  <dcterms:created xsi:type="dcterms:W3CDTF">2015-02-13T06:35:00Z</dcterms:created>
  <dcterms:modified xsi:type="dcterms:W3CDTF">2017-02-27T09:35:00Z</dcterms:modified>
</cp:coreProperties>
</file>